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" w:lineRule="exact"/>
        <w:rPr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【申兑指南】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both"/>
        <w:rPr>
          <w:rFonts w:hint="eastAsia" w:ascii="仿宋" w:hAnsi="仿宋" w:eastAsia="仿宋" w:cs="仿宋"/>
          <w:color w:val="000000" w:themeColor="text1"/>
          <w:spacing w:val="3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小额缴费工会组织工会经费支持政策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实施小额缴费工会组织经费全额返还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both"/>
        <w:rPr>
          <w:rFonts w:hint="eastAsia" w:ascii="仿宋" w:hAnsi="仿宋" w:eastAsia="仿宋" w:cs="仿宋"/>
          <w:color w:val="000000" w:themeColor="text1"/>
          <w:spacing w:val="7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668" w:firstLineChars="200"/>
        <w:jc w:val="both"/>
        <w:textAlignment w:val="baseline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7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一、事项基本信息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（一）政策类别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减免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类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（二）政策类型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其他稳经济政策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执行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层级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乐山市市本级、各县（市、区）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（四）适用地区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乐山市市本级、各县（市、区）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）有效期：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至2024年12月31日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申请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对象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小额缴费工会组织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（七）申报条件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全年按时足额上缴工会经费低于1万元（不含）的小额缴费工会组织。国有及国有控股企业和由财政保障基本支出的党政机关、事业单位中的小额缴费工会组织不适用于全额返还支持政策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（八）申报时限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2024年10月31日前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（九）兑现标准：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小额缴费工会组织本年度工会经费全额返还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（十）兑现方式：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快申快享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）兑现时限：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60个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工作日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（十二）惠企政策服务专窗咨询电话：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乐山市总工会0833-2133416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市中区总工会0833-2135810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五通桥区总工会0833-3304597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沙湾区总工会0833-3434686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金口河区总工会0833-2718412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峨眉山市总工会0833-5532851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犍为县总工会0833-4264003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井研县总工会0833-3721012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夹江县总工会0833-5651025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沐川县总工会0833-4602528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乐山市峨边彝族自治县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总工会0833-5222925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乐山市马边彝族自治县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总工会0833-4511053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乐山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高新区总工会0833-2596991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（十三）监督投诉电话：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12345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（十四）受理地址：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市、县两级总工会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（十五）工作时间：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工作日09:00-12:00，1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:00-1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:00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664" w:firstLineChars="200"/>
        <w:jc w:val="both"/>
        <w:textAlignment w:val="baseline"/>
        <w:rPr>
          <w:rFonts w:hint="eastAsia" w:ascii="黑体" w:hAnsi="黑体" w:eastAsia="黑体" w:cs="黑体"/>
          <w:color w:val="000000" w:themeColor="text1"/>
          <w:spacing w:val="6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6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二、申请材料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（一）小额缴费工会组织工会经费（建会筹备金）返还申报表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材料要求：纸质版、电子版各1份，需加盖公章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（二）对应所属期工会经费完税证明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材料要求：复印件1份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（三）对应所属期的职工工资总额的相关会计科目明细账、会计凭证、会计报表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材料要求：复印件1份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（四）职工花名册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材料要求：复印件1份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（五）工资、奖金、津补贴发放表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材料要求：复印件1份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（六）《工会法人资格证书》或者上一级工会批准其成立工会（或者批准其工会领导班子选举结果）的批复文件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材料要求：复印件1份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（七）企业营业执照复印件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材料要求：复印件1份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（八）工会账户开户许可证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default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材料要求：复印件1</w:t>
      </w: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份</w:t>
      </w:r>
    </w:p>
    <w:sectPr>
      <w:headerReference r:id="rId5" w:type="default"/>
      <w:footerReference r:id="rId6" w:type="default"/>
      <w:pgSz w:w="11905" w:h="16837"/>
      <w:pgMar w:top="1440" w:right="1803" w:bottom="1440" w:left="18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I4NTY3YmRmNzU2NDFhYjY3Y2M0OTZlM2E0ZGM4YjAifQ=="/>
  </w:docVars>
  <w:rsids>
    <w:rsidRoot w:val="00000000"/>
    <w:rsid w:val="001D61EC"/>
    <w:rsid w:val="01B95BFC"/>
    <w:rsid w:val="02B05030"/>
    <w:rsid w:val="03690CFA"/>
    <w:rsid w:val="0A3D6C91"/>
    <w:rsid w:val="148E38C1"/>
    <w:rsid w:val="151F77B9"/>
    <w:rsid w:val="1C3B1462"/>
    <w:rsid w:val="1F573CDF"/>
    <w:rsid w:val="221A6F0E"/>
    <w:rsid w:val="24B65B62"/>
    <w:rsid w:val="26AF59A0"/>
    <w:rsid w:val="37A019DE"/>
    <w:rsid w:val="37DB5838"/>
    <w:rsid w:val="3EFFC2A1"/>
    <w:rsid w:val="452D591E"/>
    <w:rsid w:val="470C6D37"/>
    <w:rsid w:val="48710218"/>
    <w:rsid w:val="4B5166A9"/>
    <w:rsid w:val="50F25C6E"/>
    <w:rsid w:val="567809C3"/>
    <w:rsid w:val="59CD1026"/>
    <w:rsid w:val="5EFFED20"/>
    <w:rsid w:val="5F1B57AF"/>
    <w:rsid w:val="640028C9"/>
    <w:rsid w:val="68AE719D"/>
    <w:rsid w:val="68BC0BE4"/>
    <w:rsid w:val="68C87BB0"/>
    <w:rsid w:val="6C550416"/>
    <w:rsid w:val="6FF2313D"/>
    <w:rsid w:val="705D5CFB"/>
    <w:rsid w:val="75403838"/>
    <w:rsid w:val="7728011C"/>
    <w:rsid w:val="7B4D77FF"/>
    <w:rsid w:val="7B522C13"/>
    <w:rsid w:val="7BDD6987"/>
    <w:rsid w:val="7D77065B"/>
    <w:rsid w:val="7EC5039A"/>
    <w:rsid w:val="7FF7D15B"/>
    <w:rsid w:val="BAFF251C"/>
    <w:rsid w:val="EB7B1189"/>
    <w:rsid w:val="EFFB1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微软雅黑" w:hAnsi="微软雅黑" w:eastAsia="微软雅黑" w:cs="微软雅黑"/>
      <w:sz w:val="29"/>
      <w:szCs w:val="29"/>
      <w:lang w:val="en-US" w:eastAsia="en-US" w:bidi="ar-SA"/>
    </w:rPr>
  </w:style>
  <w:style w:type="paragraph" w:customStyle="1" w:styleId="5">
    <w:name w:val="图表目录1"/>
    <w:basedOn w:val="1"/>
    <w:next w:val="1"/>
    <w:qFormat/>
    <w:uiPriority w:val="99"/>
    <w:pPr>
      <w:ind w:left="200" w:leftChars="200" w:hanging="200" w:hangingChars="200"/>
    </w:pPr>
    <w:rPr>
      <w:rFonts w:ascii="Calibri" w:hAnsi="Calibri" w:eastAsia="宋体"/>
      <w:sz w:val="21"/>
      <w:szCs w:val="22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2166</Words>
  <Characters>2526</Characters>
  <TotalTime>6</TotalTime>
  <ScaleCrop>false</ScaleCrop>
  <LinksUpToDate>false</LinksUpToDate>
  <CharactersWithSpaces>2526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2024-03-28T01:47:00Z</dcterms:created>
  <dc:creator>作者</dc:creator>
  <cp:keywords>关键字</cp:keywords>
  <cp:lastModifiedBy>锦歌</cp:lastModifiedBy>
  <dcterms:modified xsi:type="dcterms:W3CDTF">2024-05-30T06:25:38Z</dcterms:modified>
  <dc:subject>科目</dc:subject>
  <dc:title>标题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2024-04-18T15:04:32Z</vt:filetime>
  </property>
  <property fmtid="{D5CDD505-2E9C-101B-9397-08002B2CF9AE}" pid="4" name="KSOProductBuildVer">
    <vt:lpwstr>2052-12.1.0.16929</vt:lpwstr>
  </property>
  <property fmtid="{D5CDD505-2E9C-101B-9397-08002B2CF9AE}" pid="5" name="ICV">
    <vt:lpwstr>FF3A8F6CAF804CD99A5655F5683D47B4_13</vt:lpwstr>
  </property>
</Properties>
</file>