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F4A" w:rsidRDefault="008B1F4A" w:rsidP="008B1F4A">
      <w:pPr>
        <w:rPr>
          <w:rFonts w:eastAsia="黑体"/>
          <w:sz w:val="32"/>
          <w:szCs w:val="32"/>
        </w:rPr>
      </w:pPr>
      <w:r>
        <w:rPr>
          <w:rFonts w:eastAsia="黑体"/>
          <w:sz w:val="32"/>
          <w:szCs w:val="32"/>
        </w:rPr>
        <w:t>附件</w:t>
      </w:r>
      <w:r>
        <w:rPr>
          <w:rFonts w:eastAsia="黑体"/>
          <w:sz w:val="32"/>
          <w:szCs w:val="32"/>
        </w:rPr>
        <w:t>2</w:t>
      </w:r>
    </w:p>
    <w:p w:rsidR="008B1F4A" w:rsidRDefault="008B1F4A" w:rsidP="008B1F4A">
      <w:pPr>
        <w:spacing w:line="580" w:lineRule="exact"/>
        <w:jc w:val="center"/>
        <w:rPr>
          <w:rFonts w:eastAsia="方正小标宋简体"/>
          <w:sz w:val="44"/>
          <w:szCs w:val="44"/>
        </w:rPr>
      </w:pPr>
      <w:r>
        <w:rPr>
          <w:rFonts w:eastAsia="方正小标宋简体"/>
          <w:sz w:val="44"/>
          <w:szCs w:val="44"/>
        </w:rPr>
        <w:t>政府信息公开分项统计表</w:t>
      </w:r>
    </w:p>
    <w:p w:rsidR="008B1F4A" w:rsidRDefault="008B1F4A" w:rsidP="008B1F4A">
      <w:pPr>
        <w:spacing w:line="580" w:lineRule="exact"/>
        <w:jc w:val="center"/>
        <w:rPr>
          <w:rFonts w:eastAsia="楷体_GB2312"/>
          <w:sz w:val="32"/>
          <w:szCs w:val="32"/>
        </w:rPr>
      </w:pPr>
      <w:r>
        <w:rPr>
          <w:rFonts w:eastAsia="楷体_GB2312"/>
          <w:sz w:val="32"/>
          <w:szCs w:val="32"/>
        </w:rPr>
        <w:t>（</w:t>
      </w:r>
      <w:r>
        <w:rPr>
          <w:rFonts w:eastAsia="楷体_GB2312"/>
          <w:sz w:val="32"/>
          <w:szCs w:val="32"/>
        </w:rPr>
        <w:t>2017</w:t>
      </w:r>
      <w:r>
        <w:rPr>
          <w:rFonts w:ascii="楷体_GB2312" w:eastAsia="楷体_GB2312" w:hint="eastAsia"/>
          <w:sz w:val="32"/>
          <w:szCs w:val="32"/>
        </w:rPr>
        <w:t>年度）</w:t>
      </w:r>
    </w:p>
    <w:p w:rsidR="008B1F4A" w:rsidRDefault="008B1F4A" w:rsidP="008B1F4A">
      <w:pPr>
        <w:spacing w:line="580" w:lineRule="exact"/>
        <w:ind w:firstLineChars="200" w:firstLine="420"/>
        <w:rPr>
          <w:rFonts w:eastAsia="仿宋_GB2312" w:hint="eastAsia"/>
          <w:szCs w:val="21"/>
        </w:rPr>
      </w:pPr>
      <w:r>
        <w:rPr>
          <w:rFonts w:eastAsia="仿宋_GB2312"/>
        </w:rPr>
        <w:t>填报单位（盖章）：</w:t>
      </w:r>
      <w:r>
        <w:rPr>
          <w:rFonts w:eastAsia="仿宋_GB2312" w:hint="eastAsia"/>
        </w:rPr>
        <w:t>市政务</w:t>
      </w:r>
      <w:r>
        <w:rPr>
          <w:rFonts w:eastAsia="仿宋_GB2312"/>
        </w:rPr>
        <w:t>服务中心</w:t>
      </w:r>
    </w:p>
    <w:tbl>
      <w:tblPr>
        <w:tblW w:w="892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5"/>
        <w:gridCol w:w="258"/>
        <w:gridCol w:w="4591"/>
        <w:gridCol w:w="886"/>
        <w:gridCol w:w="1130"/>
      </w:tblGrid>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黑体"/>
                <w:szCs w:val="21"/>
              </w:rPr>
            </w:pPr>
            <w:r>
              <w:rPr>
                <w:rFonts w:eastAsia="方正小标宋简体"/>
              </w:rPr>
              <w:t>分项指标</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单位</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统计数</w:t>
            </w:r>
          </w:p>
        </w:tc>
      </w:tr>
      <w:tr w:rsidR="008B1F4A" w:rsidTr="001F0291">
        <w:trPr>
          <w:trHeight w:val="454"/>
        </w:trPr>
        <w:tc>
          <w:tcPr>
            <w:tcW w:w="8920" w:type="dxa"/>
            <w:gridSpan w:val="5"/>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黑体"/>
                <w:szCs w:val="21"/>
              </w:rPr>
            </w:pPr>
            <w:r>
              <w:rPr>
                <w:rFonts w:eastAsia="黑体"/>
              </w:rPr>
              <w:t>一、主动公开政府信息情况（同一条信息只能在以下</w:t>
            </w:r>
            <w:r>
              <w:rPr>
                <w:rFonts w:eastAsia="黑体"/>
              </w:rPr>
              <w:t>8</w:t>
            </w:r>
            <w:r>
              <w:rPr>
                <w:rFonts w:ascii="黑体" w:eastAsia="黑体" w:hint="eastAsia"/>
              </w:rPr>
              <w:t>项中选择</w:t>
            </w:r>
            <w:r>
              <w:rPr>
                <w:rFonts w:eastAsia="黑体"/>
              </w:rPr>
              <w:t>1</w:t>
            </w:r>
            <w:r>
              <w:rPr>
                <w:rFonts w:ascii="黑体" w:eastAsia="黑体" w:hint="eastAsia"/>
              </w:rPr>
              <w:t>项，不重复计算）</w:t>
            </w:r>
          </w:p>
        </w:tc>
      </w:tr>
      <w:tr w:rsidR="008B1F4A" w:rsidTr="001F0291">
        <w:trPr>
          <w:trHeight w:val="897"/>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ind w:firstLineChars="200" w:firstLine="420"/>
              <w:rPr>
                <w:rFonts w:eastAsia="仿宋_GB2312"/>
                <w:szCs w:val="21"/>
              </w:rPr>
            </w:pPr>
            <w:r>
              <w:rPr>
                <w:rFonts w:eastAsia="仿宋_GB2312"/>
              </w:rPr>
              <w:t>主动公开政府信息数</w:t>
            </w:r>
            <w:r>
              <w:rPr>
                <w:rFonts w:eastAsia="仿宋_GB2312"/>
              </w:rPr>
              <w:t xml:space="preserve"> </w:t>
            </w:r>
          </w:p>
          <w:p w:rsidR="008B1F4A" w:rsidRDefault="008B1F4A" w:rsidP="001F0291">
            <w:pPr>
              <w:spacing w:line="320" w:lineRule="exact"/>
              <w:rPr>
                <w:rFonts w:eastAsia="仿宋_GB2312"/>
                <w:szCs w:val="21"/>
              </w:rPr>
            </w:pPr>
            <w:r>
              <w:rPr>
                <w:rFonts w:eastAsia="仿宋_GB2312"/>
              </w:rPr>
              <w:t>（与</w:t>
            </w:r>
            <w:r>
              <w:rPr>
                <w:rFonts w:eastAsia="仿宋_GB2312"/>
              </w:rPr>
              <w:t>“</w:t>
            </w:r>
            <w:r>
              <w:rPr>
                <w:rFonts w:ascii="仿宋_GB2312" w:eastAsia="仿宋_GB2312" w:hint="eastAsia"/>
              </w:rPr>
              <w:t>总表</w:t>
            </w:r>
            <w:r>
              <w:rPr>
                <w:rFonts w:eastAsia="仿宋_GB2312"/>
              </w:rPr>
              <w:t>”</w:t>
            </w:r>
            <w:r>
              <w:rPr>
                <w:rFonts w:ascii="仿宋_GB2312" w:eastAsia="仿宋_GB2312" w:hint="eastAsia"/>
              </w:rPr>
              <w:t>中的数据一致，应等于以下</w:t>
            </w:r>
            <w:r>
              <w:rPr>
                <w:rFonts w:eastAsia="仿宋_GB2312"/>
              </w:rPr>
              <w:t>8</w:t>
            </w:r>
            <w:r>
              <w:rPr>
                <w:rFonts w:ascii="仿宋_GB2312" w:eastAsia="仿宋_GB2312" w:hint="eastAsia"/>
              </w:rPr>
              <w:t>项数据之和）</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（一）概况信息数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hint="eastAsia"/>
                <w:szCs w:val="21"/>
              </w:rPr>
              <w:t>5</w:t>
            </w: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（二）计划总结信息数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hint="eastAsia"/>
                <w:szCs w:val="21"/>
              </w:rPr>
              <w:t>10</w:t>
            </w: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（三）规范性文件信息数（与</w:t>
            </w:r>
            <w:r>
              <w:rPr>
                <w:rFonts w:eastAsia="仿宋_GB2312"/>
              </w:rPr>
              <w:t>“</w:t>
            </w:r>
            <w:r>
              <w:rPr>
                <w:rFonts w:ascii="仿宋_GB2312" w:eastAsia="仿宋_GB2312" w:hint="eastAsia"/>
              </w:rPr>
              <w:t>总表</w:t>
            </w:r>
            <w:r>
              <w:rPr>
                <w:rFonts w:eastAsia="仿宋_GB2312"/>
              </w:rPr>
              <w:t>”</w:t>
            </w:r>
            <w:r>
              <w:rPr>
                <w:rFonts w:ascii="仿宋_GB2312" w:eastAsia="仿宋_GB2312" w:hint="eastAsia"/>
              </w:rPr>
              <w:t>中的数据一致）</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hint="eastAsia"/>
                <w:szCs w:val="21"/>
              </w:rPr>
              <w:t>2</w:t>
            </w: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（四）工作动态信息数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hint="eastAsia"/>
                <w:szCs w:val="21"/>
              </w:rPr>
              <w:t>407</w:t>
            </w: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（五）人事信息数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hint="eastAsia"/>
                <w:szCs w:val="21"/>
              </w:rPr>
              <w:t>2</w:t>
            </w: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（六）财政信息数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hint="eastAsia"/>
                <w:szCs w:val="21"/>
              </w:rPr>
              <w:t>2</w:t>
            </w: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（七）行政执法信息数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（八）其他信息数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p>
        </w:tc>
      </w:tr>
      <w:tr w:rsidR="008B1F4A" w:rsidTr="001F0291">
        <w:trPr>
          <w:trHeight w:val="454"/>
        </w:trPr>
        <w:tc>
          <w:tcPr>
            <w:tcW w:w="8920" w:type="dxa"/>
            <w:gridSpan w:val="5"/>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黑体"/>
              </w:rPr>
              <w:t>二、重点领域信息公开情况</w:t>
            </w:r>
            <w:r>
              <w:rPr>
                <w:rFonts w:ascii="仿宋_GB2312" w:eastAsia="仿宋_GB2312" w:hint="eastAsia"/>
              </w:rPr>
              <w:t>（请各县（市、区）、各有关部门根据乐府办函〔2017〕37号各项职责分工要求组织填写）</w:t>
            </w:r>
          </w:p>
        </w:tc>
      </w:tr>
      <w:tr w:rsidR="008B1F4A" w:rsidTr="001F0291">
        <w:trPr>
          <w:trHeight w:val="454"/>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（一）围绕</w:t>
            </w:r>
            <w:r>
              <w:rPr>
                <w:rFonts w:eastAsia="仿宋_GB2312"/>
              </w:rPr>
              <w:t>“</w:t>
            </w:r>
            <w:r>
              <w:rPr>
                <w:rFonts w:ascii="仿宋_GB2312" w:eastAsia="仿宋_GB2312" w:hint="eastAsia"/>
              </w:rPr>
              <w:t>稳增长</w:t>
            </w:r>
            <w:r>
              <w:rPr>
                <w:rFonts w:eastAsia="仿宋_GB2312"/>
              </w:rPr>
              <w:t>”</w:t>
            </w:r>
            <w:r>
              <w:rPr>
                <w:rFonts w:ascii="仿宋_GB2312" w:eastAsia="仿宋_GB2312" w:hint="eastAsia"/>
              </w:rPr>
              <w:t>推进公开情况</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555625" cy="287655"/>
                      <wp:effectExtent l="8890" t="12065" r="6985" b="5080"/>
                      <wp:wrapNone/>
                      <wp:docPr id="81" name="组合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287655"/>
                                <a:chOff x="8518" y="10740"/>
                                <a:chExt cx="875" cy="453"/>
                              </a:xfrm>
                            </wpg:grpSpPr>
                            <wps:wsp>
                              <wps:cNvPr id="82" name="Line 3"/>
                              <wps:cNvCnPr>
                                <a:cxnSpLocks noChangeShapeType="1"/>
                              </wps:cNvCnPr>
                              <wps:spPr bwMode="auto">
                                <a:xfrm flipV="1">
                                  <a:off x="8518" y="10740"/>
                                  <a:ext cx="875" cy="453"/>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 name="Text Box 4"/>
                              <wps:cNvSpPr txBox="1">
                                <a:spLocks noChangeArrowheads="1"/>
                              </wps:cNvSpPr>
                              <wps:spPr bwMode="auto">
                                <a:xfrm>
                                  <a:off x="8843" y="10776"/>
                                  <a:ext cx="120" cy="2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84" name="Text Box 5"/>
                              <wps:cNvSpPr txBox="1">
                                <a:spLocks noChangeArrowheads="1"/>
                              </wps:cNvSpPr>
                              <wps:spPr bwMode="auto">
                                <a:xfrm>
                                  <a:off x="9053" y="10895"/>
                                  <a:ext cx="119" cy="2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81" o:spid="_x0000_s1026" style="position:absolute;left:0;text-align:left;margin-left:0;margin-top:0;width:43.75pt;height:22.65pt;z-index:251659264;mso-position-horizontal-relative:page;mso-position-vertical-relative:page" coordorigin="8518,10740" coordsize="875,4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">
                      <v:line id="Line 3" o:spid="_x0000_s1027" style="position:absolute;flip:y;visibility:visible;mso-wrap-style:square" from="8518,10740" to="9393,1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eMCMUAAADbAAAADwAAAGRycy9kb3ducmV2LnhtbESPQWsCMRSE74X+h/AKvZSarRTZrkaR&#10;gtCDl6qseHtuXjfLbl62SdTtv28EweMwM98ws8VgO3EmHxrHCt5GGQjiyumGawW77eo1BxEissbO&#10;MSn4owCL+ePDDAvtLvxN502sRYJwKFCBibEvpAyVIYth5Hri5P04bzEm6WupPV4S3HZynGUTabHh&#10;tGCwp09DVbs5WQUyX7/8+uXxvS3b/f7DlFXZH9ZKPT8NyymISEO8h2/tL60gH8P1S/oBcv4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NeMCMUAAADbAAAADwAAAAAAAAAA&#10;AAAAAAChAgAAZHJzL2Rvd25yZXYueG1sUEsFBgAAAAAEAAQA+QAAAJMDAAAAAA==&#10;"/>
                      <v:shapetype id="_x0000_t202" coordsize="21600,21600" o:spt="202" path="m,l,21600r21600,l21600,xe">
                        <v:stroke joinstyle="miter"/>
                        <v:path gradientshapeok="t" o:connecttype="rect"/>
                      </v:shapetype>
                      <v:shape id="Text Box 4" o:spid="_x0000_s1028" type="#_x0000_t202" style="position:absolute;left:8843;top:10776;width:120;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pR8QA&#10;AADbAAAADwAAAGRycy9kb3ducmV2LnhtbESPQWvCQBSE7wX/w/IEb3VTB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hqUfEAAAA2wAAAA8AAAAAAAAAAAAAAAAAmAIAAGRycy9k&#10;b3ducmV2LnhtbFBLBQYAAAAABAAEAPUAAACJAwAAAAA=&#10;" filled="f" stroked="f">
                        <v:textbox inset="0,0,0,0">
                          <w:txbxContent>
                            <w:p w:rsidR="008B1F4A" w:rsidRDefault="008B1F4A" w:rsidP="008B1F4A">
                              <w:pPr>
                                <w:snapToGrid w:val="0"/>
                                <w:jc w:val="center"/>
                                <w:rPr>
                                  <w:rFonts w:eastAsia="仿宋_GB2312"/>
                                  <w:szCs w:val="21"/>
                                </w:rPr>
                              </w:pPr>
                            </w:p>
                          </w:txbxContent>
                        </v:textbox>
                      </v:shape>
                      <v:shape id="Text Box 5" o:spid="_x0000_s1029" type="#_x0000_t202" style="position:absolute;left:9053;top:10895;width:119;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xM8QA&#10;AADbAAAADwAAAGRycy9kb3ducmV2LnhtbESPQWvCQBSE7wX/w/IEb3VTE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IMTPEAAAA2wAAAA8AAAAAAAAAAAAAAAAAmAIAAGRycy9k&#10;b3ducmV2LnhtbFBLBQYAAAAABAAEAPUAAACJAw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p>
        </w:tc>
      </w:tr>
      <w:tr w:rsidR="008B1F4A" w:rsidTr="001F0291">
        <w:trPr>
          <w:trHeight w:val="71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经济预期引导</w:t>
            </w:r>
          </w:p>
          <w:p w:rsidR="008B1F4A" w:rsidRDefault="008B1F4A" w:rsidP="001F0291">
            <w:pPr>
              <w:spacing w:line="320" w:lineRule="exact"/>
              <w:jc w:val="center"/>
              <w:rPr>
                <w:rFonts w:eastAsia="仿宋_GB2312"/>
                <w:szCs w:val="21"/>
              </w:rPr>
            </w:pPr>
            <w:r>
              <w:rPr>
                <w:rFonts w:eastAsia="仿宋_GB2312"/>
              </w:rPr>
              <w:t>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围绕市委市政府出台的重要财政政策、就业创业政策开展政策解读次数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p>
        </w:tc>
      </w:tr>
      <w:tr w:rsidR="008B1F4A" w:rsidTr="001F0291">
        <w:trPr>
          <w:trHeight w:val="71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对发现的涉及我市经济社会发展的误导和不实信息的回应数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napToGrid w:val="0"/>
              <w:spacing w:line="400" w:lineRule="exact"/>
              <w:jc w:val="center"/>
              <w:rPr>
                <w:rFonts w:eastAsia="仿宋_GB2312"/>
                <w:szCs w:val="21"/>
              </w:rPr>
            </w:pPr>
            <w:r>
              <w:rPr>
                <w:rFonts w:eastAsia="仿宋_GB2312"/>
                <w:szCs w:val="21"/>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p>
        </w:tc>
      </w:tr>
      <w:tr w:rsidR="008B1F4A" w:rsidTr="001F0291">
        <w:trPr>
          <w:trHeight w:val="71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是否按月公开财政收支执行总体情况、财政收支重点科目完成情况和增减变动情况</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0</wp:posOffset>
                      </wp:positionV>
                      <wp:extent cx="555625" cy="455930"/>
                      <wp:effectExtent l="8890" t="13335" r="6985" b="6985"/>
                      <wp:wrapNone/>
                      <wp:docPr id="77" name="组合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455930"/>
                                <a:chOff x="8518" y="12743"/>
                                <a:chExt cx="875" cy="718"/>
                              </a:xfrm>
                            </wpg:grpSpPr>
                            <wps:wsp>
                              <wps:cNvPr id="78" name="Line 7"/>
                              <wps:cNvCnPr>
                                <a:cxnSpLocks noChangeShapeType="1"/>
                              </wps:cNvCnPr>
                              <wps:spPr bwMode="auto">
                                <a:xfrm flipV="1">
                                  <a:off x="8518" y="12743"/>
                                  <a:ext cx="875" cy="718"/>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 name="Text Box 8"/>
                              <wps:cNvSpPr txBox="1">
                                <a:spLocks noChangeArrowheads="1"/>
                              </wps:cNvSpPr>
                              <wps:spPr bwMode="auto">
                                <a:xfrm>
                                  <a:off x="8843" y="12883"/>
                                  <a:ext cx="120"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80" name="Text Box 9"/>
                              <wps:cNvSpPr txBox="1">
                                <a:spLocks noChangeArrowheads="1"/>
                              </wps:cNvSpPr>
                              <wps:spPr bwMode="auto">
                                <a:xfrm>
                                  <a:off x="9053" y="13063"/>
                                  <a:ext cx="119"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77" o:spid="_x0000_s1030" style="position:absolute;left:0;text-align:left;margin-left:0;margin-top:0;width:43.75pt;height:35.9pt;z-index:251660288;mso-position-horizontal-relative:page;mso-position-vertical-relative:page" coordorigin="8518,12743" coordsize="875,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">
                      <v:line id="Line 7" o:spid="_x0000_s1031" style="position:absolute;flip:y;visibility:visible;mso-wrap-style:square" from="8518,12743" to="9393,13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rLxcMAAADbAAAADwAAAGRycy9kb3ducmV2LnhtbERPy2oCMRTdF/oP4Ra6KZppkWpHo4hQ&#10;cOHGByPdXSe3k2EmN2OS6vj3ZiF0eTjv2aK3rbiQD7VjBe/DDARx6XTNlYLD/nswAREissbWMSm4&#10;UYDF/Plphrl2V97SZRcrkUI45KjAxNjlUobSkMUwdB1x4n6dtxgT9JXUHq8p3LbyI8s+pcWaU4PB&#10;jlaGymb3ZxXIyebt7JenUVM0x+OXKcqi+9ko9frSL6cgIvXxX/xwr7WCcR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qy8XDAAAA2wAAAA8AAAAAAAAAAAAA&#10;AAAAoQIAAGRycy9kb3ducmV2LnhtbFBLBQYAAAAABAAEAPkAAACRAwAAAAA=&#10;"/>
                      <v:shape id="Text Box 8" o:spid="_x0000_s1032" type="#_x0000_t202" style="position:absolute;left:8843;top:12883;width:120;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uisQA&#10;AADbAAAADwAAAGRycy9kb3ducmV2LnhtbESPQWvCQBSE74L/YXmF3nTTHqxJXUWkBaEgxnjw+Jp9&#10;JovZt2l21fjvu4LgcZiZb5jZoreNuFDnjWMFb+MEBHHptOFKwb74Hk1B+ICssXFMCm7kYTEfDmaY&#10;aXflnC67UIkIYZ+hgjqENpPSlzVZ9GPXEkfv6DqLIcqukrrDa4TbRr4nyURaNBwXamxpVVN52p2t&#10;guWB8y/zt/nd5sfcFEWa8M/kpNTrS7/8BBGoD8/wo73WCj5S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c7orEAAAA2wAAAA8AAAAAAAAAAAAAAAAAmAIAAGRycy9k&#10;b3ducmV2LnhtbFBLBQYAAAAABAAEAPUAAACJAwAAAAA=&#10;" filled="f" stroked="f">
                        <v:textbox inset="0,0,0,0">
                          <w:txbxContent>
                            <w:p w:rsidR="008B1F4A" w:rsidRDefault="008B1F4A" w:rsidP="008B1F4A">
                              <w:pPr>
                                <w:snapToGrid w:val="0"/>
                                <w:jc w:val="center"/>
                                <w:rPr>
                                  <w:rFonts w:eastAsia="仿宋_GB2312"/>
                                  <w:szCs w:val="21"/>
                                </w:rPr>
                              </w:pPr>
                            </w:p>
                          </w:txbxContent>
                        </v:textbox>
                      </v:shape>
                      <v:shape id="Text Box 9" o:spid="_x0000_s1033" type="#_x0000_t202" style="position:absolute;left:9053;top:13063;width:119;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3MMAA&#10;AADbAAAADwAAAGRycy9kb3ducmV2LnhtbERPTYvCMBC9C/sfwgh7s6keRLtGkWUFQVis9bDH2WZs&#10;g82kNlHrvzcHwePjfS9WvW3EjTpvHCsYJykI4tJpw5WCY7EZzUD4gKyxcUwKHuRhtfwYLDDT7s45&#10;3Q6hEjGEfYYK6hDaTEpf1mTRJ64ljtzJdRZDhF0ldYf3GG4bOUnTqbRoODbU2NJ3TeX5cLUK1n+c&#10;/5jL7/8+P+WmKOYp76ZnpT6H/foLRKA+vMUv91YrmMX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3MMAAAADbAAAADwAAAAAAAAAAAAAAAACYAgAAZHJzL2Rvd25y&#10;ZXYueG1sUEsFBgAAAAAEAAQA9QAAAIU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54"/>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组织召开经济运行情况新闻发布会次数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607"/>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发布解读社会关注的重要经济指标数据次数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napToGrid w:val="0"/>
              <w:spacing w:line="400" w:lineRule="exact"/>
              <w:jc w:val="center"/>
              <w:rPr>
                <w:rFonts w:eastAsia="仿宋_GB2312"/>
                <w:szCs w:val="21"/>
              </w:rPr>
            </w:pPr>
            <w:r>
              <w:rPr>
                <w:rFonts w:eastAsia="仿宋_GB2312"/>
                <w:szCs w:val="21"/>
              </w:rPr>
              <w:t>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813"/>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是否公开重大政策措施落实情况的审计结果</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1312" behindDoc="0" locked="0" layoutInCell="1" allowOverlap="1">
                      <wp:simplePos x="0" y="0"/>
                      <wp:positionH relativeFrom="page">
                        <wp:posOffset>47625</wp:posOffset>
                      </wp:positionH>
                      <wp:positionV relativeFrom="page">
                        <wp:posOffset>1905</wp:posOffset>
                      </wp:positionV>
                      <wp:extent cx="507365" cy="382270"/>
                      <wp:effectExtent l="8890" t="6985" r="7620" b="1270"/>
                      <wp:wrapNone/>
                      <wp:docPr id="73" name="组合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7365" cy="382270"/>
                                <a:chOff x="8518" y="14746"/>
                                <a:chExt cx="875" cy="349"/>
                              </a:xfrm>
                            </wpg:grpSpPr>
                            <wps:wsp>
                              <wps:cNvPr id="74" name="Line 11"/>
                              <wps:cNvCnPr>
                                <a:cxnSpLocks noChangeShapeType="1"/>
                              </wps:cNvCnPr>
                              <wps:spPr bwMode="auto">
                                <a:xfrm flipV="1">
                                  <a:off x="8518" y="14746"/>
                                  <a:ext cx="875" cy="344"/>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5" name="Text Box 12"/>
                              <wps:cNvSpPr txBox="1">
                                <a:spLocks noChangeArrowheads="1"/>
                              </wps:cNvSpPr>
                              <wps:spPr bwMode="auto">
                                <a:xfrm>
                                  <a:off x="8753" y="14751"/>
                                  <a:ext cx="120" cy="2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76" name="Text Box 13"/>
                              <wps:cNvSpPr txBox="1">
                                <a:spLocks noChangeArrowheads="1"/>
                              </wps:cNvSpPr>
                              <wps:spPr bwMode="auto">
                                <a:xfrm>
                                  <a:off x="9053" y="14826"/>
                                  <a:ext cx="119" cy="2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73" o:spid="_x0000_s1034" style="position:absolute;left:0;text-align:left;margin-left:3.75pt;margin-top:.15pt;width:39.95pt;height:30.1pt;z-index:251661312;mso-position-horizontal-relative:page;mso-position-vertical-relative:page" coordorigin="8518,14746" coordsize="875,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">
                      <v:line id="Line 11" o:spid="_x0000_s1035" style="position:absolute;flip:y;visibility:visible;mso-wrap-style:square" from="8518,14746" to="9393,150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fBwMUAAADbAAAADwAAAGRycy9kb3ducmV2LnhtbESPQWsCMRSE74L/IbxCL1KzFrG6GkUK&#10;hR681JYVb8/N62bZzcs2SXX77xtB8DjMzDfMatPbVpzJh9qxgsk4A0FcOl1zpeDr8+1pDiJEZI2t&#10;Y1LwRwE26+Fghbl2F/6g8z5WIkE45KjAxNjlUobSkMUwdh1x8r6dtxiT9JXUHi8Jblv5nGUzabHm&#10;tGCwo1dDZbP/tQrkfDf68dvTtCmaw2FhirLojjulHh/67RJEpD7ew7f2u1bwM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fBwMUAAADbAAAADwAAAAAAAAAA&#10;AAAAAAChAgAAZHJzL2Rvd25yZXYueG1sUEsFBgAAAAAEAAQA+QAAAJMDAAAAAA==&#10;"/>
                      <v:shape id="Text Box 12" o:spid="_x0000_s1036" type="#_x0000_t202" style="position:absolute;left:8753;top:14751;width:120;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Hkj8UA&#10;AADbAAAADwAAAGRycy9kb3ducmV2LnhtbESPQWvCQBSE70L/w/IK3nRTQ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eSPxQAAANsAAAAPAAAAAAAAAAAAAAAAAJgCAABkcnMv&#10;ZG93bnJldi54bWxQSwUGAAAAAAQABAD1AAAAigMAAAAA&#10;" filled="f" stroked="f">
                        <v:textbox inset="0,0,0,0">
                          <w:txbxContent>
                            <w:p w:rsidR="008B1F4A" w:rsidRDefault="008B1F4A" w:rsidP="008B1F4A">
                              <w:pPr>
                                <w:snapToGrid w:val="0"/>
                                <w:jc w:val="center"/>
                                <w:rPr>
                                  <w:rFonts w:eastAsia="仿宋_GB2312"/>
                                  <w:szCs w:val="21"/>
                                </w:rPr>
                              </w:pPr>
                            </w:p>
                          </w:txbxContent>
                        </v:textbox>
                      </v:shape>
                      <v:shape id="Text Box 13" o:spid="_x0000_s1037" type="#_x0000_t202" style="position:absolute;left:9053;top:14826;width:119;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6+MUA&#10;AADbAAAADwAAAGRycy9kb3ducmV2LnhtbESPQWvCQBSE7wX/w/KE3upGD2kb3YhIBaFQGuPB4zP7&#10;kixm36bZVdN/3y0Uehxm5htmtR5tJ240eONYwXyWgCCunDbcKDiWu6cXED4ga+wck4Jv8rDOJw8r&#10;zLS7c0G3Q2hEhLDPUEEbQp9J6auWLPqZ64mjV7vBYohyaKQe8B7htpOLJEmlRcNxocWeti1Vl8PV&#10;KticuHgzXx/nz6IuTFm+JvyeXpR6nI6bJYhAY/gP/7X3WsFz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Q3r4xQAAANsAAAAPAAAAAAAAAAAAAAAAAJgCAABkcnMv&#10;ZG93bnJldi54bWxQSwUGAAAAAAQABAD1AAAAigM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65"/>
        </w:trPr>
        <w:tc>
          <w:tcPr>
            <w:tcW w:w="2055" w:type="dxa"/>
            <w:vMerge w:val="restart"/>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减税、降费、降低</w:t>
            </w:r>
          </w:p>
          <w:p w:rsidR="008B1F4A" w:rsidRDefault="008B1F4A" w:rsidP="001F0291">
            <w:pPr>
              <w:spacing w:line="320" w:lineRule="exact"/>
              <w:rPr>
                <w:rFonts w:eastAsia="仿宋_GB2312"/>
                <w:szCs w:val="21"/>
              </w:rPr>
            </w:pPr>
            <w:r>
              <w:rPr>
                <w:rFonts w:eastAsia="仿宋_GB2312"/>
              </w:rPr>
              <w:t>要素成本信息公开</w:t>
            </w:r>
          </w:p>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减税降费政策及其贯彻执行情况的公开数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65"/>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中央、省、市清理规范涉企收费和降低企业用电用气、用地用矿、物流运输、制度性交易等成本的政策措施以及执行落实情况公开数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65"/>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阶段性降低社会保险费率、缓缴社保费等政策及执行情况公开数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75"/>
        </w:trPr>
        <w:tc>
          <w:tcPr>
            <w:tcW w:w="2055" w:type="dxa"/>
            <w:vMerge w:val="restart"/>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重大建设项目</w:t>
            </w:r>
          </w:p>
          <w:p w:rsidR="008B1F4A" w:rsidRDefault="008B1F4A" w:rsidP="001F0291">
            <w:pPr>
              <w:spacing w:line="320" w:lineRule="exact"/>
              <w:jc w:val="center"/>
              <w:rPr>
                <w:rFonts w:eastAsia="仿宋_GB2312"/>
                <w:szCs w:val="21"/>
              </w:rPr>
            </w:pPr>
            <w:r>
              <w:rPr>
                <w:rFonts w:eastAsia="仿宋_GB2312"/>
              </w:rPr>
              <w:t>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围绕</w:t>
            </w:r>
            <w:r>
              <w:rPr>
                <w:rFonts w:eastAsia="仿宋_GB2312"/>
              </w:rPr>
              <w:t>2017</w:t>
            </w:r>
            <w:r>
              <w:rPr>
                <w:rFonts w:ascii="仿宋_GB2312" w:eastAsia="仿宋_GB2312" w:hint="eastAsia"/>
              </w:rPr>
              <w:t>年</w:t>
            </w:r>
            <w:r>
              <w:rPr>
                <w:rFonts w:eastAsia="仿宋_GB2312"/>
              </w:rPr>
              <w:t>“</w:t>
            </w:r>
            <w:r>
              <w:rPr>
                <w:rFonts w:ascii="仿宋_GB2312" w:eastAsia="仿宋_GB2312" w:hint="eastAsia"/>
              </w:rPr>
              <w:t>项目年</w:t>
            </w:r>
            <w:r>
              <w:rPr>
                <w:rFonts w:eastAsia="仿宋_GB2312"/>
              </w:rPr>
              <w:t>”</w:t>
            </w:r>
            <w:r>
              <w:rPr>
                <w:rFonts w:ascii="仿宋_GB2312" w:eastAsia="仿宋_GB2312" w:hint="eastAsia"/>
              </w:rPr>
              <w:t>工作方案，重大建设项目审批、核准、备案及项目基本信息等情况公开数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75"/>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重大建设项目实施过程、结果和社会效果等情况公开数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75"/>
        </w:trPr>
        <w:tc>
          <w:tcPr>
            <w:tcW w:w="2055" w:type="dxa"/>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公共资源配置</w:t>
            </w:r>
          </w:p>
          <w:p w:rsidR="008B1F4A" w:rsidRDefault="008B1F4A" w:rsidP="001F0291">
            <w:pPr>
              <w:spacing w:line="320" w:lineRule="exact"/>
              <w:jc w:val="center"/>
              <w:rPr>
                <w:rFonts w:eastAsia="仿宋_GB2312"/>
                <w:szCs w:val="21"/>
              </w:rPr>
            </w:pPr>
            <w:r>
              <w:rPr>
                <w:rFonts w:eastAsia="仿宋_GB2312"/>
              </w:rPr>
              <w:t>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建设工程项目招投标、政府采购等各类资源交易公告、资格审查、交易过程、成交及履约等情况公开数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75"/>
        </w:trPr>
        <w:tc>
          <w:tcPr>
            <w:tcW w:w="2055" w:type="dxa"/>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PPP</w:t>
            </w:r>
            <w:r>
              <w:rPr>
                <w:rFonts w:ascii="仿宋_GB2312" w:eastAsia="仿宋_GB2312" w:hint="eastAsia"/>
              </w:rPr>
              <w:t>项目信息公开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PPP</w:t>
            </w:r>
            <w:r>
              <w:rPr>
                <w:rFonts w:ascii="仿宋_GB2312" w:eastAsia="仿宋_GB2312" w:hint="eastAsia"/>
              </w:rPr>
              <w:t>相关法律政策、社会资本参与方式、项目合同、回报机制，以及项目进展、专家库、咨询机构参与项目情况等公开数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75"/>
        </w:trPr>
        <w:tc>
          <w:tcPr>
            <w:tcW w:w="8920" w:type="dxa"/>
            <w:gridSpan w:val="5"/>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黑体"/>
              </w:rPr>
              <w:t>（二）围绕</w:t>
            </w:r>
            <w:r>
              <w:rPr>
                <w:rFonts w:eastAsia="黑体"/>
              </w:rPr>
              <w:t>“</w:t>
            </w:r>
            <w:r>
              <w:rPr>
                <w:rFonts w:ascii="黑体" w:eastAsia="黑体" w:hint="eastAsia"/>
              </w:rPr>
              <w:t>促改革</w:t>
            </w:r>
            <w:r>
              <w:rPr>
                <w:rFonts w:eastAsia="黑体"/>
              </w:rPr>
              <w:t>”</w:t>
            </w:r>
            <w:r>
              <w:rPr>
                <w:rFonts w:ascii="黑体" w:eastAsia="黑体" w:hint="eastAsia"/>
              </w:rPr>
              <w:t>推进公开情况</w:t>
            </w:r>
          </w:p>
        </w:tc>
      </w:tr>
      <w:tr w:rsidR="008B1F4A" w:rsidTr="001F0291">
        <w:trPr>
          <w:trHeight w:val="475"/>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w:t>
            </w:r>
            <w:r>
              <w:rPr>
                <w:rFonts w:ascii="仿宋_GB2312" w:eastAsia="仿宋_GB2312" w:hint="eastAsia"/>
              </w:rPr>
              <w:t>放、管、服</w:t>
            </w:r>
            <w:r>
              <w:rPr>
                <w:rFonts w:eastAsia="仿宋_GB2312"/>
              </w:rPr>
              <w:t>”</w:t>
            </w:r>
            <w:r>
              <w:rPr>
                <w:rFonts w:ascii="仿宋_GB2312" w:eastAsia="仿宋_GB2312" w:hint="eastAsia"/>
              </w:rPr>
              <w:t>改革</w:t>
            </w:r>
          </w:p>
          <w:p w:rsidR="008B1F4A" w:rsidRDefault="008B1F4A" w:rsidP="001F0291">
            <w:pPr>
              <w:spacing w:line="320" w:lineRule="exact"/>
              <w:jc w:val="center"/>
              <w:rPr>
                <w:rFonts w:eastAsia="仿宋_GB2312"/>
                <w:szCs w:val="21"/>
              </w:rPr>
            </w:pPr>
            <w:r>
              <w:rPr>
                <w:rFonts w:eastAsia="仿宋_GB2312"/>
              </w:rPr>
              <w:t>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行政许可、行政处罚结果公开数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ind w:firstLineChars="150" w:firstLine="315"/>
              <w:rPr>
                <w:rFonts w:eastAsia="仿宋_GB2312"/>
                <w:szCs w:val="21"/>
              </w:rPr>
            </w:pPr>
            <w:r>
              <w:rPr>
                <w:rFonts w:eastAsia="仿宋_GB2312" w:hint="eastAsia"/>
                <w:szCs w:val="21"/>
              </w:rPr>
              <w:t>1</w:t>
            </w: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是否公开政务服务事项目录</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0</wp:posOffset>
                      </wp:positionV>
                      <wp:extent cx="555625" cy="309880"/>
                      <wp:effectExtent l="8890" t="6985" r="6985" b="6985"/>
                      <wp:wrapNone/>
                      <wp:docPr id="69" name="组合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309880"/>
                                <a:chOff x="8518" y="9042"/>
                                <a:chExt cx="875" cy="488"/>
                              </a:xfrm>
                            </wpg:grpSpPr>
                            <wps:wsp>
                              <wps:cNvPr id="70" name="Line 15"/>
                              <wps:cNvCnPr>
                                <a:cxnSpLocks noChangeShapeType="1"/>
                              </wps:cNvCnPr>
                              <wps:spPr bwMode="auto">
                                <a:xfrm flipV="1">
                                  <a:off x="8518" y="9042"/>
                                  <a:ext cx="875" cy="488"/>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 name="Text Box 16"/>
                              <wps:cNvSpPr txBox="1">
                                <a:spLocks noChangeArrowheads="1"/>
                              </wps:cNvSpPr>
                              <wps:spPr bwMode="auto">
                                <a:xfrm>
                                  <a:off x="8843" y="9107"/>
                                  <a:ext cx="120" cy="2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72" name="Text Box 17"/>
                              <wps:cNvSpPr txBox="1">
                                <a:spLocks noChangeArrowheads="1"/>
                              </wps:cNvSpPr>
                              <wps:spPr bwMode="auto">
                                <a:xfrm>
                                  <a:off x="9053" y="9227"/>
                                  <a:ext cx="119" cy="2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69" o:spid="_x0000_s1038" style="position:absolute;left:0;text-align:left;margin-left:0;margin-top:0;width:43.75pt;height:24.4pt;z-index:251662336;mso-position-horizontal-relative:page;mso-position-vertical-relative:page" coordorigin="8518,9042" coordsize="875,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">
                      <v:line id="Line 15" o:spid="_x0000_s1039" style="position:absolute;flip:y;visibility:visible;mso-wrap-style:square" from="8518,9042" to="9393,9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Hw8MAAADbAAAADwAAAGRycy9kb3ducmV2LnhtbERPy2oCMRTdF/oP4Ra6KZppkWpHo4hQ&#10;cOHGByPdXSe3k2EmN2OS6vj3ZiF0eTjv2aK3rbiQD7VjBe/DDARx6XTNlYLD/nswAREissbWMSm4&#10;UYDF/Plphrl2V97SZRcrkUI45KjAxNjlUobSkMUwdB1x4n6dtxgT9JXUHq8p3LbyI8s+pcWaU4PB&#10;jlaGymb3ZxXIyebt7JenUVM0x+OXKcqi+9ko9frSL6cgIvXxX/xwr7WCc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cx8PDAAAA2wAAAA8AAAAAAAAAAAAA&#10;AAAAoQIAAGRycy9kb3ducmV2LnhtbFBLBQYAAAAABAAEAPkAAACRAwAAAAA=&#10;"/>
                      <v:shape id="Text Box 16" o:spid="_x0000_s1040" type="#_x0000_t202" style="position:absolute;left:8843;top:9107;width:120;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rijMQA&#10;AADbAAAADwAAAGRycy9kb3ducmV2LnhtbESPQWvCQBSE74X+h+UJ3upGD9pGNyJFoSCUxvTg8Zl9&#10;Jkuyb2N2q+m/dwsFj8PMfMOs1oNtxZV6bxwrmE4SEMSl04YrBd/F7uUVhA/IGlvHpOCXPKyz56cV&#10;ptrdOKfrIVQiQtinqKAOoUul9GVNFv3EdcTRO7veYoiyr6Tu8RbhtpWzJJlLi4bjQo0dvddUNocf&#10;q2Bz5HxrLp+nr/ycm6J4S3g/b5Qaj4bNEkSgITzC/+0PrWAxhb8v8QfI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q4ozEAAAA2wAAAA8AAAAAAAAAAAAAAAAAmAIAAGRycy9k&#10;b3ducmV2LnhtbFBLBQYAAAAABAAEAPUAAACJAwAAAAA=&#10;" filled="f" stroked="f">
                        <v:textbox inset="0,0,0,0">
                          <w:txbxContent>
                            <w:p w:rsidR="008B1F4A" w:rsidRDefault="008B1F4A" w:rsidP="008B1F4A">
                              <w:pPr>
                                <w:snapToGrid w:val="0"/>
                                <w:jc w:val="center"/>
                                <w:rPr>
                                  <w:rFonts w:eastAsia="仿宋_GB2312"/>
                                  <w:szCs w:val="21"/>
                                </w:rPr>
                              </w:pPr>
                            </w:p>
                          </w:txbxContent>
                        </v:textbox>
                      </v:shape>
                      <v:shape id="Text Box 17" o:spid="_x0000_s1041" type="#_x0000_t202" style="position:absolute;left:9053;top:9227;width:119;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8+8QA&#10;AADbAAAADwAAAGRycy9kb3ducmV2LnhtbESPQWvCQBSE74L/YXlCb7rRg63RVURaKBTEGA8en9ln&#10;sph9G7Nbjf++KxQ8DjPzDbNYdbYWN2q9caxgPEpAEBdOGy4VHPKv4QcIH5A11o5JwYM8rJb93gJT&#10;7e6c0W0fShEh7FNUUIXQpFL6oiKLfuQa4uidXWsxRNmWUrd4j3Bby0mSTKVFw3GhwoY2FRWX/a9V&#10;sD5y9mmu29MuO2cmz2cJ/0wvSr0NuvUcRKAuvML/7W+t4H0C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4fPvEAAAA2wAAAA8AAAAAAAAAAAAAAAAAmAIAAGRycy9k&#10;b3ducmV2LnhtbFBLBQYAAAAABAAEAPUAAACJAw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政策文件的废止情况公开数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政策文件失效情况公开数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随机抽查结果和查处情况公开数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服务事项上网办理数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项</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630"/>
        </w:trPr>
        <w:tc>
          <w:tcPr>
            <w:tcW w:w="2055" w:type="dxa"/>
            <w:vMerge w:val="restart"/>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国资国企信息公开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国有产权交易、增资项目信息披露和结果公示公开数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7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rPr>
            </w:pPr>
            <w:r>
              <w:rPr>
                <w:rFonts w:eastAsia="仿宋_GB2312"/>
              </w:rPr>
              <w:t>是否按月公开国有及国有控股企业主要经济效益指标、主要行业盈利、重大变化事项等情况</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0</wp:posOffset>
                      </wp:positionV>
                      <wp:extent cx="555625" cy="609600"/>
                      <wp:effectExtent l="8890" t="13335" r="6985" b="5715"/>
                      <wp:wrapNone/>
                      <wp:docPr id="65" name="组合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609600"/>
                                <a:chOff x="8518" y="12187"/>
                                <a:chExt cx="875" cy="960"/>
                              </a:xfrm>
                            </wpg:grpSpPr>
                            <wps:wsp>
                              <wps:cNvPr id="66" name="Line 19"/>
                              <wps:cNvCnPr>
                                <a:cxnSpLocks noChangeShapeType="1"/>
                              </wps:cNvCnPr>
                              <wps:spPr bwMode="auto">
                                <a:xfrm flipV="1">
                                  <a:off x="8518" y="12187"/>
                                  <a:ext cx="875" cy="960"/>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 name="Text Box 20"/>
                              <wps:cNvSpPr txBox="1">
                                <a:spLocks noChangeArrowheads="1"/>
                              </wps:cNvSpPr>
                              <wps:spPr bwMode="auto">
                                <a:xfrm>
                                  <a:off x="8843" y="12403"/>
                                  <a:ext cx="120" cy="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rPr>
                                    </w:pPr>
                                  </w:p>
                                </w:txbxContent>
                              </wps:txbx>
                              <wps:bodyPr rot="0" vert="horz" wrap="square" lIns="0" tIns="0" rIns="0" bIns="0" anchor="t" anchorCtr="0" upright="1">
                                <a:noAutofit/>
                              </wps:bodyPr>
                            </wps:wsp>
                            <wps:wsp>
                              <wps:cNvPr id="68" name="Text Box 21"/>
                              <wps:cNvSpPr txBox="1">
                                <a:spLocks noChangeArrowheads="1"/>
                              </wps:cNvSpPr>
                              <wps:spPr bwMode="auto">
                                <a:xfrm>
                                  <a:off x="9053" y="12643"/>
                                  <a:ext cx="119" cy="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65" o:spid="_x0000_s1042" style="position:absolute;left:0;text-align:left;margin-left:0;margin-top:0;width:43.75pt;height:48pt;z-index:251663360;mso-position-horizontal-relative:page;mso-position-vertical-relative:page" coordorigin="8518,12187" coordsize="87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">
                      <v:line id="Line 19" o:spid="_x0000_s1043" style="position:absolute;flip:y;visibility:visible;mso-wrap-style:square" from="8518,12187" to="9393,13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s8cUAAADbAAAADwAAAGRycy9kb3ducmV2LnhtbESPQWsCMRSE70L/Q3gFL1KzlrLY1Sgi&#10;FHrwUltWentuXjfLbl62SarrvzdCweMwM98wy/VgO3EiHxrHCmbTDARx5XTDtYKvz7enOYgQkTV2&#10;jknBhQKsVw+jJRbanfmDTvtYiwThUKACE2NfSBkqQxbD1PXEyftx3mJM0tdSezwnuO3kc5bl0mLD&#10;acFgT1tDVbv/swrkfDf59ZvjS1u2h8OrKauy/94pNX4cNgsQkYZ4D/+337WCPIfbl/QD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Bs8cUAAADbAAAADwAAAAAAAAAA&#10;AAAAAAChAgAAZHJzL2Rvd25yZXYueG1sUEsFBgAAAAAEAAQA+QAAAJMDAAAAAA==&#10;"/>
                      <v:shape id="Text Box 20" o:spid="_x0000_s1044" type="#_x0000_t202" style="position:absolute;left:8843;top:12403;width:120;height: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ZJvsUA&#10;AADbAAAADwAAAGRycy9kb3ducmV2LnhtbESPQWvCQBSE7wX/w/KE3upGD2kb3YhIBaFQGuPB4zP7&#10;kixm36bZVdN/3y0Uehxm5htmtR5tJ240eONYwXyWgCCunDbcKDiWu6cXED4ga+wck4Jv8rDOJw8r&#10;zLS7c0G3Q2hEhLDPUEEbQp9J6auWLPqZ64mjV7vBYohyaKQe8B7htpOLJEmlRcNxocWeti1Vl8PV&#10;KticuHgzXx/nz6IuTFm+JvyeXpR6nI6bJYhAY/gP/7X3WkH6DL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1km+xQAAANsAAAAPAAAAAAAAAAAAAAAAAJgCAABkcnMv&#10;ZG93bnJldi54bWxQSwUGAAAAAAQABAD1AAAAigMAAAAA&#10;" filled="f" stroked="f">
                        <v:textbox inset="0,0,0,0">
                          <w:txbxContent>
                            <w:p w:rsidR="008B1F4A" w:rsidRDefault="008B1F4A" w:rsidP="008B1F4A">
                              <w:pPr>
                                <w:snapToGrid w:val="0"/>
                                <w:jc w:val="center"/>
                                <w:rPr>
                                  <w:rFonts w:eastAsia="仿宋_GB2312"/>
                                </w:rPr>
                              </w:pPr>
                            </w:p>
                          </w:txbxContent>
                        </v:textbox>
                      </v:shape>
                      <v:shape id="Text Box 21" o:spid="_x0000_s1045" type="#_x0000_t202" style="position:absolute;left:9053;top:12643;width:119;height: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ndzMAA&#10;AADbAAAADwAAAGRycy9kb3ducmV2LnhtbERPTYvCMBC9C/6HMMLeNNVD0WoUEQVhYdnaPexxbMY2&#10;2ExqE7X77zcHwePjfa82vW3EgzpvHCuYThIQxKXThisFP8VhPAfhA7LGxjEp+CMPm/VwsMJMuyfn&#10;9DiFSsQQ9hkqqENoMyl9WZNFP3EtceQurrMYIuwqqTt8xnDbyFmSpNKi4dhQY0u7msrr6W4VbH85&#10;35vb1/k7v+SmKBYJf6ZXpT5G/XYJIlAf3uKX+6gVpHFs/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0ndzMAAAADbAAAADwAAAAAAAAAAAAAAAACYAgAAZHJzL2Rvd25y&#10;ZXYueG1sUEsFBgAAAAAEAAQA9QAAAIUDAAAAAA==&#10;" filled="f" stroked="f">
                        <v:textbox inset="0,0,0,0">
                          <w:txbxContent>
                            <w:p w:rsidR="008B1F4A" w:rsidRDefault="008B1F4A" w:rsidP="008B1F4A">
                              <w:pPr>
                                <w:snapToGrid w:val="0"/>
                                <w:jc w:val="center"/>
                                <w:rPr>
                                  <w:rFonts w:eastAsia="仿宋_GB2312"/>
                                </w:rPr>
                              </w:pP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7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rPr>
            </w:pPr>
            <w:r>
              <w:rPr>
                <w:rFonts w:eastAsia="仿宋_GB2312"/>
              </w:rPr>
              <w:t>是否按年度公开国有企业财务决算指标，包括经济效益、盈利能力、资产状况等情况</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0</wp:posOffset>
                      </wp:positionV>
                      <wp:extent cx="555625" cy="406400"/>
                      <wp:effectExtent l="8890" t="6985" r="6985" b="5715"/>
                      <wp:wrapNone/>
                      <wp:docPr id="61" name="组合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406400"/>
                                <a:chOff x="8518" y="13157"/>
                                <a:chExt cx="875" cy="640"/>
                              </a:xfrm>
                            </wpg:grpSpPr>
                            <wps:wsp>
                              <wps:cNvPr id="62" name="Line 23"/>
                              <wps:cNvCnPr>
                                <a:cxnSpLocks noChangeShapeType="1"/>
                              </wps:cNvCnPr>
                              <wps:spPr bwMode="auto">
                                <a:xfrm flipV="1">
                                  <a:off x="8518" y="13157"/>
                                  <a:ext cx="875" cy="640"/>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3" name="Text Box 24"/>
                              <wps:cNvSpPr txBox="1">
                                <a:spLocks noChangeArrowheads="1"/>
                              </wps:cNvSpPr>
                              <wps:spPr bwMode="auto">
                                <a:xfrm>
                                  <a:off x="8843" y="13253"/>
                                  <a:ext cx="120" cy="2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rPr>
                                    </w:pPr>
                                  </w:p>
                                </w:txbxContent>
                              </wps:txbx>
                              <wps:bodyPr rot="0" vert="horz" wrap="square" lIns="0" tIns="0" rIns="0" bIns="0" anchor="t" anchorCtr="0" upright="1">
                                <a:noAutofit/>
                              </wps:bodyPr>
                            </wps:wsp>
                            <wps:wsp>
                              <wps:cNvPr id="64" name="Text Box 25"/>
                              <wps:cNvSpPr txBox="1">
                                <a:spLocks noChangeArrowheads="1"/>
                              </wps:cNvSpPr>
                              <wps:spPr bwMode="auto">
                                <a:xfrm>
                                  <a:off x="9053" y="13417"/>
                                  <a:ext cx="119" cy="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61" o:spid="_x0000_s1046" style="position:absolute;left:0;text-align:left;margin-left:0;margin-top:0;width:43.75pt;height:32pt;z-index:251664384;mso-position-horizontal-relative:page;mso-position-vertical-relative:page" coordorigin="8518,13157" coordsize="875,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">
                      <v:line id="Line 23" o:spid="_x0000_s1047" style="position:absolute;flip:y;visibility:visible;mso-wrap-style:square" from="8518,13157" to="9393,13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tq8sUAAADbAAAADwAAAGRycy9kb3ducmV2LnhtbESPQWsCMRSE74X+h/AKvRTNVoroahQR&#10;Cj14qZYVb8/Nc7Ps5mVNUt3+eyMIPQ4z8w0zX/a2FRfyoXas4H2YgSAuna65UvCz+xxMQISIrLF1&#10;TAr+KMBy8fw0x1y7K3/TZRsrkSAcclRgYuxyKUNpyGIYuo44eSfnLcYkfSW1x2uC21aOsmwsLdac&#10;Fgx2tDZUNttfq0BONm9nvzp+NEWz309NURbdYaPU60u/moGI1Mf/8KP9pRWMR3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tq8sUAAADbAAAADwAAAAAAAAAA&#10;AAAAAAChAgAAZHJzL2Rvd25yZXYueG1sUEsFBgAAAAAEAAQA+QAAAJMDAAAAAA==&#10;"/>
                      <v:shape id="Text Box 24" o:spid="_x0000_s1048" type="#_x0000_t202" style="position:absolute;left:8843;top:13253;width:120;height: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1PvcQA&#10;AADbAAAADwAAAGRycy9kb3ducmV2LnhtbESPQWvCQBSE7wX/w/KE3urGFkIb3YhIC0KhGOPB4zP7&#10;kixm36bZVdN/3xUKPQ4z8w2zXI22E1cavHGsYD5LQBBXThtuFBzKj6dXED4ga+wck4If8rDKJw9L&#10;zLS7cUHXfWhEhLDPUEEbQp9J6auWLPqZ64mjV7vBYohyaKQe8BbhtpPPSZJKi4bjQos9bVqqzvuL&#10;VbA+cvFuvr9Ou6IuTFm+JfyZnpV6nI7rBYhAY/gP/7W3WkH6A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tT73EAAAA2wAAAA8AAAAAAAAAAAAAAAAAmAIAAGRycy9k&#10;b3ducmV2LnhtbFBLBQYAAAAABAAEAPUAAACJAwAAAAA=&#10;" filled="f" stroked="f">
                        <v:textbox inset="0,0,0,0">
                          <w:txbxContent>
                            <w:p w:rsidR="008B1F4A" w:rsidRDefault="008B1F4A" w:rsidP="008B1F4A">
                              <w:pPr>
                                <w:snapToGrid w:val="0"/>
                                <w:jc w:val="center"/>
                                <w:rPr>
                                  <w:rFonts w:eastAsia="仿宋_GB2312"/>
                                </w:rPr>
                              </w:pPr>
                            </w:p>
                          </w:txbxContent>
                        </v:textbox>
                      </v:shape>
                      <v:shape id="Text Box 25" o:spid="_x0000_s1049" type="#_x0000_t202" style="position:absolute;left:9053;top:13417;width:119;height: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XycQA&#10;AADbAAAADwAAAGRycy9kb3ducmV2LnhtbESPQWvCQBSE7wX/w/KE3urGUkIb3YhIC0KhGOPB4zP7&#10;kixm36bZVdN/3xUKPQ4z8w2zXI22E1cavHGsYD5LQBBXThtuFBzKj6dXED4ga+wck4If8rDKJw9L&#10;zLS7cUHXfWhEhLDPUEEbQp9J6auWLPqZ64mjV7vBYohyaKQe8BbhtpPPSZJKi4bjQos9bVqqzvuL&#10;VbA+cvFuvr9Ou6IuTFm+JfyZnpV6nI7rBYhAY/gP/7W3WkH6A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E18nEAAAA2wAAAA8AAAAAAAAAAAAAAAAAmAIAAGRycy9k&#10;b3ducmV2LnhtbFBLBQYAAAAABAAEAPUAAACJAwAAAAA=&#10;" filled="f" stroked="f">
                        <v:textbox inset="0,0,0,0">
                          <w:txbxContent>
                            <w:p w:rsidR="008B1F4A" w:rsidRDefault="008B1F4A" w:rsidP="008B1F4A">
                              <w:pPr>
                                <w:snapToGrid w:val="0"/>
                                <w:jc w:val="center"/>
                                <w:rPr>
                                  <w:rFonts w:eastAsia="仿宋_GB2312"/>
                                </w:rPr>
                              </w:pP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农业供给侧结构性改革信息公开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蔬菜、水果、生猪等农产品价格公开数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814"/>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惠农政策公开数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lastRenderedPageBreak/>
              <w:t>财税体制改革和审计信息公开</w:t>
            </w:r>
          </w:p>
          <w:p w:rsidR="008B1F4A" w:rsidRDefault="008B1F4A" w:rsidP="001F0291">
            <w:pPr>
              <w:spacing w:line="320" w:lineRule="exact"/>
              <w:jc w:val="center"/>
              <w:rPr>
                <w:rFonts w:eastAsia="仿宋_GB2312"/>
                <w:szCs w:val="21"/>
              </w:rPr>
            </w:pPr>
            <w:r>
              <w:rPr>
                <w:rFonts w:eastAsia="仿宋_GB2312"/>
              </w:rPr>
              <w:t> </w:t>
            </w:r>
          </w:p>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地方政府债券、税制改革相关政策公开数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营改增政策、改革进展及成效等公开数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是否公开预算执行及其他财政收支审计工作报告、审计整改报告、审计整改结果</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5408" behindDoc="0" locked="0" layoutInCell="1" allowOverlap="1">
                      <wp:simplePos x="0" y="0"/>
                      <wp:positionH relativeFrom="page">
                        <wp:posOffset>0</wp:posOffset>
                      </wp:positionH>
                      <wp:positionV relativeFrom="page">
                        <wp:posOffset>0</wp:posOffset>
                      </wp:positionV>
                      <wp:extent cx="555625" cy="406400"/>
                      <wp:effectExtent l="8890" t="10160" r="6985" b="12065"/>
                      <wp:wrapNone/>
                      <wp:docPr id="57" name="组合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406400"/>
                                <a:chOff x="8518" y="2596"/>
                                <a:chExt cx="875" cy="640"/>
                              </a:xfrm>
                            </wpg:grpSpPr>
                            <wps:wsp>
                              <wps:cNvPr id="58" name="Line 27"/>
                              <wps:cNvCnPr>
                                <a:cxnSpLocks noChangeShapeType="1"/>
                              </wps:cNvCnPr>
                              <wps:spPr bwMode="auto">
                                <a:xfrm flipV="1">
                                  <a:off x="8518" y="2596"/>
                                  <a:ext cx="875" cy="640"/>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 name="Text Box 28"/>
                              <wps:cNvSpPr txBox="1">
                                <a:spLocks noChangeArrowheads="1"/>
                              </wps:cNvSpPr>
                              <wps:spPr bwMode="auto">
                                <a:xfrm>
                                  <a:off x="8843" y="2707"/>
                                  <a:ext cx="120" cy="2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60" name="Text Box 29"/>
                              <wps:cNvSpPr txBox="1">
                                <a:spLocks noChangeArrowheads="1"/>
                              </wps:cNvSpPr>
                              <wps:spPr bwMode="auto">
                                <a:xfrm>
                                  <a:off x="9053" y="2872"/>
                                  <a:ext cx="119" cy="26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57" o:spid="_x0000_s1050" style="position:absolute;left:0;text-align:left;margin-left:0;margin-top:0;width:43.75pt;height:32pt;z-index:251665408;mso-position-horizontal-relative:page;mso-position-vertical-relative:page" coordorigin="8518,2596" coordsize="875,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">
                      <v:line id="Line 27" o:spid="_x0000_s1051" style="position:absolute;flip:y;visibility:visible;mso-wrap-style:square" from="8518,2596" to="9393,32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XpcMAAADbAAAADwAAAGRycy9kb3ducmV2LnhtbERPy2oCMRTdF/oP4Ra6KZppsWJHo4hQ&#10;cOHGByPdXSe3k2EmN2OS6vj3ZiF0eTjv2aK3rbiQD7VjBe/DDARx6XTNlYLD/nswAREissbWMSm4&#10;UYDF/Plphrl2V97SZRcrkUI45KjAxNjlUobSkMUwdB1x4n6dtxgT9JXUHq8p3LbyI8vG0mLNqcFg&#10;RytDZbP7swrkZPN29svTqCma4/HLFGXR/WyUen3pl1MQkfr4L36411rBZx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9fl6XDAAAA2wAAAA8AAAAAAAAAAAAA&#10;AAAAoQIAAGRycy9kb3ducmV2LnhtbFBLBQYAAAAABAAEAPkAAACRAwAAAAA=&#10;"/>
                      <v:shape id="Text Box 28" o:spid="_x0000_s1052" type="#_x0000_t202" style="position:absolute;left:8843;top:2707;width:120;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my6sMA&#10;AADbAAAADwAAAGRycy9kb3ducmV2LnhtbESPQWvCQBSE7wX/w/IK3uqmg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my6sMAAADbAAAADwAAAAAAAAAAAAAAAACYAgAAZHJzL2Rv&#10;d25yZXYueG1sUEsFBgAAAAAEAAQA9QAAAIgDAAAAAA==&#10;" filled="f" stroked="f">
                        <v:textbox inset="0,0,0,0">
                          <w:txbxContent>
                            <w:p w:rsidR="008B1F4A" w:rsidRDefault="008B1F4A" w:rsidP="008B1F4A">
                              <w:pPr>
                                <w:snapToGrid w:val="0"/>
                                <w:jc w:val="center"/>
                                <w:rPr>
                                  <w:rFonts w:eastAsia="仿宋_GB2312"/>
                                  <w:szCs w:val="21"/>
                                </w:rPr>
                              </w:pPr>
                            </w:p>
                          </w:txbxContent>
                        </v:textbox>
                      </v:shape>
                      <v:shape id="Text Box 29" o:spid="_x0000_s1053" type="#_x0000_t202" style="position:absolute;left:9053;top:2872;width:119;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RysAA&#10;AADbAAAADwAAAGRycy9kb3ducmV2LnhtbERPTYvCMBC9C/6HMMLeNNVD0WoUEQVhYdnaPexxbMY2&#10;2ExqE7X77zcHwePjfa82vW3EgzpvHCuYThIQxKXThisFP8VhPAfhA7LGxjEp+CMPm/VwsMJMuyfn&#10;9DiFSsQQ9hkqqENoMyl9WZNFP3EtceQurrMYIuwqqTt8xnDbyFmSpNKi4dhQY0u7msrr6W4VbH85&#10;35vb1/k7v+SmKBYJf6ZXpT5G/XYJIlAf3uKX+6gVpHF9/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RysAAAADbAAAADwAAAAAAAAAAAAAAAACYAgAAZHJzL2Rvd25y&#10;ZXYueG1sUEsFBgAAAAAEAAQA9QAAAIU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相关收入表及支出表是否按要求公开到相应款级或项级科目</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6432" behindDoc="0" locked="0" layoutInCell="1" allowOverlap="1">
                      <wp:simplePos x="0" y="0"/>
                      <wp:positionH relativeFrom="page">
                        <wp:posOffset>0</wp:posOffset>
                      </wp:positionH>
                      <wp:positionV relativeFrom="page">
                        <wp:posOffset>0</wp:posOffset>
                      </wp:positionV>
                      <wp:extent cx="555625" cy="406400"/>
                      <wp:effectExtent l="8890" t="13335" r="6985" b="8890"/>
                      <wp:wrapNone/>
                      <wp:docPr id="53" name="组合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406400"/>
                                <a:chOff x="8518" y="3246"/>
                                <a:chExt cx="875" cy="640"/>
                              </a:xfrm>
                            </wpg:grpSpPr>
                            <wps:wsp>
                              <wps:cNvPr id="54" name="Line 31"/>
                              <wps:cNvCnPr>
                                <a:cxnSpLocks noChangeShapeType="1"/>
                              </wps:cNvCnPr>
                              <wps:spPr bwMode="auto">
                                <a:xfrm flipV="1">
                                  <a:off x="8518" y="3246"/>
                                  <a:ext cx="875" cy="640"/>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 name="Text Box 32"/>
                              <wps:cNvSpPr txBox="1">
                                <a:spLocks noChangeArrowheads="1"/>
                              </wps:cNvSpPr>
                              <wps:spPr bwMode="auto">
                                <a:xfrm>
                                  <a:off x="8843" y="3357"/>
                                  <a:ext cx="120"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56" name="Text Box 33"/>
                              <wps:cNvSpPr txBox="1">
                                <a:spLocks noChangeArrowheads="1"/>
                              </wps:cNvSpPr>
                              <wps:spPr bwMode="auto">
                                <a:xfrm>
                                  <a:off x="9053" y="3522"/>
                                  <a:ext cx="119"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53" o:spid="_x0000_s1054" style="position:absolute;left:0;text-align:left;margin-left:0;margin-top:0;width:43.75pt;height:32pt;z-index:251666432;mso-position-horizontal-relative:page;mso-position-vertical-relative:page" coordorigin="8518,3246" coordsize="875,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">
                      <v:line id="Line 31" o:spid="_x0000_s1055" style="position:absolute;flip:y;visibility:visible;mso-wrap-style:square" from="8518,3246" to="9393,38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KdoMUAAADbAAAADwAAAGRycy9kb3ducmV2LnhtbESPQWsCMRSE74L/IbxCL1KzFi26GkUK&#10;hR681JYVb8/N62bZzcs2SXX77xtB8DjMzDfMatPbVpzJh9qxgsk4A0FcOl1zpeDr8+1pDiJEZI2t&#10;Y1LwRwE26+Fghbl2F/6g8z5WIkE45KjAxNjlUobSkMUwdh1x8r6dtxiT9JXUHi8Jblv5nGUv0mLN&#10;acFgR6+Gymb/axXI+W7047enaVM0h8PCFGXRHXdKPT702yWISH28h2/td61gN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KdoMUAAADbAAAADwAAAAAAAAAA&#10;AAAAAAChAgAAZHJzL2Rvd25yZXYueG1sUEsFBgAAAAAEAAQA+QAAAJMDAAAAAA==&#10;"/>
                      <v:shape id="Text Box 32" o:spid="_x0000_s1056" type="#_x0000_t202" style="position:absolute;left:8843;top:3357;width:120;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S478UA&#10;AADbAAAADwAAAGRycy9kb3ducmV2LnhtbESPQWvCQBSE7wX/w/KE3pqNBaV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JLjvxQAAANsAAAAPAAAAAAAAAAAAAAAAAJgCAABkcnMv&#10;ZG93bnJldi54bWxQSwUGAAAAAAQABAD1AAAAigMAAAAA&#10;" filled="f" stroked="f">
                        <v:textbox inset="0,0,0,0">
                          <w:txbxContent>
                            <w:p w:rsidR="008B1F4A" w:rsidRDefault="008B1F4A" w:rsidP="008B1F4A">
                              <w:pPr>
                                <w:snapToGrid w:val="0"/>
                                <w:jc w:val="center"/>
                                <w:rPr>
                                  <w:rFonts w:eastAsia="仿宋_GB2312"/>
                                  <w:szCs w:val="21"/>
                                </w:rPr>
                              </w:pPr>
                            </w:p>
                          </w:txbxContent>
                        </v:textbox>
                      </v:shape>
                      <v:shape id="Text Box 33" o:spid="_x0000_s1057" type="#_x0000_t202" style="position:absolute;left:9053;top:3522;width:119;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mMQA&#10;AADbAAAADwAAAGRycy9kb3ducmV2LnhtbESPQWvCQBSE7wX/w/KE3urGQkM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2JpjEAAAA2wAAAA8AAAAAAAAAAAAAAAAAmAIAAGRycy9k&#10;b3ducmV2LnhtbFBLBQYAAAAABAAEAPUAAACJAw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是否公开本级和本部门（单位）</w:t>
            </w:r>
            <w:r>
              <w:rPr>
                <w:rFonts w:eastAsia="仿宋_GB2312"/>
              </w:rPr>
              <w:t>“</w:t>
            </w:r>
            <w:r>
              <w:rPr>
                <w:rFonts w:ascii="仿宋_GB2312" w:eastAsia="仿宋_GB2312" w:hint="eastAsia"/>
              </w:rPr>
              <w:t>三公</w:t>
            </w:r>
            <w:r>
              <w:rPr>
                <w:rFonts w:eastAsia="仿宋_GB2312"/>
              </w:rPr>
              <w:t>”</w:t>
            </w:r>
            <w:r>
              <w:rPr>
                <w:rFonts w:ascii="仿宋_GB2312" w:eastAsia="仿宋_GB2312" w:hint="eastAsia"/>
              </w:rPr>
              <w:t>经费的预决算财政拨款总额和分项数额，并对增减变化的原因进行说明</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7456" behindDoc="0" locked="0" layoutInCell="1" allowOverlap="1">
                      <wp:simplePos x="0" y="0"/>
                      <wp:positionH relativeFrom="page">
                        <wp:posOffset>0</wp:posOffset>
                      </wp:positionH>
                      <wp:positionV relativeFrom="page">
                        <wp:posOffset>0</wp:posOffset>
                      </wp:positionV>
                      <wp:extent cx="555625" cy="609600"/>
                      <wp:effectExtent l="8890" t="6985" r="6985" b="12065"/>
                      <wp:wrapNone/>
                      <wp:docPr id="49" name="组合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609600"/>
                                <a:chOff x="8518" y="3896"/>
                                <a:chExt cx="875" cy="960"/>
                              </a:xfrm>
                            </wpg:grpSpPr>
                            <wps:wsp>
                              <wps:cNvPr id="50" name="Line 35"/>
                              <wps:cNvCnPr>
                                <a:cxnSpLocks noChangeShapeType="1"/>
                              </wps:cNvCnPr>
                              <wps:spPr bwMode="auto">
                                <a:xfrm flipV="1">
                                  <a:off x="8518" y="3896"/>
                                  <a:ext cx="875" cy="960"/>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1" name="Text Box 36"/>
                              <wps:cNvSpPr txBox="1">
                                <a:spLocks noChangeArrowheads="1"/>
                              </wps:cNvSpPr>
                              <wps:spPr bwMode="auto">
                                <a:xfrm>
                                  <a:off x="8843" y="4126"/>
                                  <a:ext cx="120"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52" name="Text Box 37"/>
                              <wps:cNvSpPr txBox="1">
                                <a:spLocks noChangeArrowheads="1"/>
                              </wps:cNvSpPr>
                              <wps:spPr bwMode="auto">
                                <a:xfrm>
                                  <a:off x="9053" y="4366"/>
                                  <a:ext cx="119"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49" o:spid="_x0000_s1058" style="position:absolute;left:0;text-align:left;margin-left:0;margin-top:0;width:43.75pt;height:48pt;z-index:251667456;mso-position-horizontal-relative:page;mso-position-vertical-relative:page" coordorigin="8518,3896" coordsize="87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">
                      <v:line id="Line 35" o:spid="_x0000_s1059" style="position:absolute;flip:y;visibility:visible;mso-wrap-style:square" from="8518,3896" to="9393,4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mbo8MAAADbAAAADwAAAGRycy9kb3ducmV2LnhtbERPy2oCMRTdF/oP4Ra6KZppsWJHo4hQ&#10;cOHGByPdXSe3k2EmN2OS6vj3ZiF0eTjv2aK3rbiQD7VjBe/DDARx6XTNlYLD/nswAREissbWMSm4&#10;UYDF/Plphrl2V97SZRcrkUI45KjAxNjlUobSkMUwdB1x4n6dtxgT9JXUHq8p3LbyI8vG0mLNqcFg&#10;RytDZbP7swrkZPN29svTqCma4/HLFGXR/WyUen3pl1MQkfr4L36411rBZ1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pm6PDAAAA2wAAAA8AAAAAAAAAAAAA&#10;AAAAoQIAAGRycy9kb3ducmV2LnhtbFBLBQYAAAAABAAEAPkAAACRAwAAAAA=&#10;"/>
                      <v:shape id="Text Box 36" o:spid="_x0000_s1060" type="#_x0000_t202" style="position:absolute;left:8843;top:4126;width:120;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7MUA&#10;AADbAAAADwAAAGRycy9kb3ducmV2LnhtbESPQWvCQBSE74X+h+UVvDUbBaV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H77sxQAAANsAAAAPAAAAAAAAAAAAAAAAAJgCAABkcnMv&#10;ZG93bnJldi54bWxQSwUGAAAAAAQABAD1AAAAigMAAAAA&#10;" filled="f" stroked="f">
                        <v:textbox inset="0,0,0,0">
                          <w:txbxContent>
                            <w:p w:rsidR="008B1F4A" w:rsidRDefault="008B1F4A" w:rsidP="008B1F4A">
                              <w:pPr>
                                <w:snapToGrid w:val="0"/>
                                <w:jc w:val="center"/>
                                <w:rPr>
                                  <w:rFonts w:eastAsia="仿宋_GB2312"/>
                                  <w:szCs w:val="21"/>
                                </w:rPr>
                              </w:pPr>
                            </w:p>
                          </w:txbxContent>
                        </v:textbox>
                      </v:shape>
                      <v:shape id="Text Box 37" o:spid="_x0000_s1061" type="#_x0000_t202" style="position:absolute;left:9053;top:4366;width:119;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0gm8MA&#10;AADbAAAADwAAAGRycy9kb3ducmV2LnhtbESPQWvCQBSE70L/w/IK3nSjoN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0gm8MAAADbAAAADwAAAAAAAAAAAAAAAACYAgAAZHJzL2Rv&#10;d25yZXYueG1sUEsFBgAAAAAEAAQA9QAAAIg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脱贫攻坚、教育、医疗卫生、社会保障和就业、住房保障等领域财政专项资金分配使用情况公开数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政府采购信息公开数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市、县政府债务种类、规模、结构和使用、偿还等情况公开数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8920" w:type="dxa"/>
            <w:gridSpan w:val="5"/>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黑体"/>
              </w:rPr>
              <w:t>（三）围绕</w:t>
            </w:r>
            <w:r>
              <w:rPr>
                <w:rFonts w:eastAsia="黑体"/>
              </w:rPr>
              <w:t>“</w:t>
            </w:r>
            <w:r>
              <w:rPr>
                <w:rFonts w:ascii="黑体" w:eastAsia="黑体" w:hint="eastAsia"/>
              </w:rPr>
              <w:t>调结构</w:t>
            </w:r>
            <w:r>
              <w:rPr>
                <w:rFonts w:eastAsia="黑体"/>
              </w:rPr>
              <w:t>”</w:t>
            </w:r>
            <w:r>
              <w:rPr>
                <w:rFonts w:ascii="黑体" w:eastAsia="黑体" w:hint="eastAsia"/>
              </w:rPr>
              <w:t>推进公开情况</w:t>
            </w: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发展新产业、培育新动能信息公开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围绕推进制造强省建设、加大</w:t>
            </w:r>
            <w:r>
              <w:rPr>
                <w:rFonts w:ascii="仿宋_GB2312" w:eastAsia="仿宋_GB2312" w:hint="eastAsia"/>
              </w:rPr>
              <w:t>战略性新兴产业（产品）发展、开展全面创新改革试验、推进四川自贸试验区建设等新产业、新动能相关情况公开数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深化科技计划管理改革、激励科技人员创新创业十六条政策等执行情况及结果公开数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推进化解过剩产能工作信息公开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化解过剩产能情况公开数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是否分批次向社会公示承担化解过剩产能任务的企业名单、已完成化解过剩产能任务的企业名单，公布企业产能、奖补资金分配、违法违规建设生产和不达标情况</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0</wp:posOffset>
                      </wp:positionV>
                      <wp:extent cx="555625" cy="812800"/>
                      <wp:effectExtent l="8890" t="8255" r="6985" b="7620"/>
                      <wp:wrapNone/>
                      <wp:docPr id="45" name="组合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812800"/>
                                <a:chOff x="8518" y="9923"/>
                                <a:chExt cx="875" cy="1280"/>
                              </a:xfrm>
                            </wpg:grpSpPr>
                            <wps:wsp>
                              <wps:cNvPr id="46" name="Line 39"/>
                              <wps:cNvCnPr>
                                <a:cxnSpLocks noChangeShapeType="1"/>
                              </wps:cNvCnPr>
                              <wps:spPr bwMode="auto">
                                <a:xfrm flipV="1">
                                  <a:off x="8518" y="9923"/>
                                  <a:ext cx="875" cy="1280"/>
                                </a:xfrm>
                                <a:prstGeom prst="line">
                                  <a:avLst/>
                                </a:prstGeom>
                                <a:no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 name="Text Box 40"/>
                              <wps:cNvSpPr txBox="1">
                                <a:spLocks noChangeArrowheads="1"/>
                              </wps:cNvSpPr>
                              <wps:spPr bwMode="auto">
                                <a:xfrm>
                                  <a:off x="8843" y="10273"/>
                                  <a:ext cx="120"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48" name="Text Box 41"/>
                              <wps:cNvSpPr txBox="1">
                                <a:spLocks noChangeArrowheads="1"/>
                              </wps:cNvSpPr>
                              <wps:spPr bwMode="auto">
                                <a:xfrm>
                                  <a:off x="9053" y="10603"/>
                                  <a:ext cx="119"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45" o:spid="_x0000_s1062" style="position:absolute;left:0;text-align:left;margin-left:0;margin-top:0;width:43.75pt;height:64pt;z-index:251668480;mso-position-horizontal-relative:page;mso-position-vertical-relative:page" coordorigin="8518,9923" coordsize="875,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">
                      <v:line id="Line 39" o:spid="_x0000_s1063" style="position:absolute;flip:y;visibility:visible;mso-wrap-style:square" from="8518,9923" to="9393,11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UwkcUAAADbAAAADwAAAGRycy9kb3ducmV2LnhtbESPQWsCMRSE70L/Q3iFXqRmLSJ2axQR&#10;BA9eqrLS2+vmdbPs5mVNom7/fVMQPA4z8w0zX/a2FVfyoXasYDzKQBCXTtdcKTgeNq8zECEia2wd&#10;k4JfCrBcPA3mmGt340+67mMlEoRDjgpMjF0uZSgNWQwj1xEn78d5izFJX0nt8ZbgtpVvWTaVFmtO&#10;CwY7Whsqm/3FKpCz3fDsV9+TpmhOp3dTlEX3tVPq5blffYCI1MdH+N7eagWTK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FUwkcUAAADbAAAADwAAAAAAAAAA&#10;AAAAAAChAgAAZHJzL2Rvd25yZXYueG1sUEsFBgAAAAAEAAQA+QAAAJMDAAAAAA==&#10;"/>
                      <v:shape id="Text Box 40" o:spid="_x0000_s1064" type="#_x0000_t202" style="position:absolute;left:8843;top:10273;width:120;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MV3sUA&#10;AADbAAAADwAAAGRycy9kb3ducmV2LnhtbESPQWvCQBSE70L/w/IK3nRTE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YxXexQAAANsAAAAPAAAAAAAAAAAAAAAAAJgCAABkcnMv&#10;ZG93bnJldi54bWxQSwUGAAAAAAQABAD1AAAAigMAAAAA&#10;" filled="f" stroked="f">
                        <v:textbox inset="0,0,0,0">
                          <w:txbxContent>
                            <w:p w:rsidR="008B1F4A" w:rsidRDefault="008B1F4A" w:rsidP="008B1F4A">
                              <w:pPr>
                                <w:snapToGrid w:val="0"/>
                                <w:jc w:val="center"/>
                                <w:rPr>
                                  <w:rFonts w:eastAsia="仿宋_GB2312"/>
                                  <w:szCs w:val="21"/>
                                </w:rPr>
                              </w:pPr>
                            </w:p>
                          </w:txbxContent>
                        </v:textbox>
                      </v:shape>
                      <v:shape id="Text Box 41" o:spid="_x0000_s1065" type="#_x0000_t202" style="position:absolute;left:9053;top:10603;width:119;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BrMAA&#10;AADbAAAADwAAAGRycy9kb3ducmV2LnhtbERPTYvCMBC9L/gfwgje1tRF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yBrMAAAADbAAAADwAAAAAAAAAAAAAAAACYAgAAZHJzL2Rvd25y&#10;ZXYueG1sUEsFBgAAAAAEAAQA9QAAAIU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推进消费升级和产品质量提升工作</w:t>
            </w:r>
          </w:p>
          <w:p w:rsidR="008B1F4A" w:rsidRDefault="008B1F4A" w:rsidP="001F0291">
            <w:pPr>
              <w:spacing w:line="320" w:lineRule="exact"/>
              <w:jc w:val="center"/>
              <w:rPr>
                <w:rFonts w:eastAsia="仿宋_GB2312"/>
                <w:szCs w:val="21"/>
              </w:rPr>
            </w:pPr>
            <w:r>
              <w:rPr>
                <w:rFonts w:eastAsia="仿宋_GB2312"/>
              </w:rPr>
              <w:t>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与群众密切相关的蔬菜、肉类、粮油等居民生活必需品的消费情况和价格走势情况公开数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流通领域商品质量抽检结果公开数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加强产品质量监管政策法规、标准、程序和质量执法、质量监督抽查结果、质量违法行为记录、缺陷产品召回及后续处理情况公开数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931"/>
        </w:trPr>
        <w:tc>
          <w:tcPr>
            <w:tcW w:w="8920" w:type="dxa"/>
            <w:gridSpan w:val="5"/>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黑体"/>
              </w:rPr>
              <w:t>（四）围绕</w:t>
            </w:r>
            <w:r>
              <w:rPr>
                <w:rFonts w:eastAsia="黑体"/>
              </w:rPr>
              <w:t>“</w:t>
            </w:r>
            <w:r>
              <w:rPr>
                <w:rFonts w:ascii="黑体" w:eastAsia="黑体" w:hint="eastAsia"/>
              </w:rPr>
              <w:t>惠民生</w:t>
            </w:r>
            <w:r>
              <w:rPr>
                <w:rFonts w:eastAsia="黑体"/>
              </w:rPr>
              <w:t>”</w:t>
            </w:r>
            <w:r>
              <w:rPr>
                <w:rFonts w:ascii="黑体" w:eastAsia="黑体" w:hint="eastAsia"/>
              </w:rPr>
              <w:t>推进公开情况</w:t>
            </w:r>
          </w:p>
        </w:tc>
      </w:tr>
      <w:tr w:rsidR="008B1F4A" w:rsidTr="001F0291">
        <w:trPr>
          <w:trHeight w:val="450"/>
        </w:trPr>
        <w:tc>
          <w:tcPr>
            <w:tcW w:w="2055" w:type="dxa"/>
            <w:vMerge w:val="restart"/>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扶贫脱贫和社会救助信息公开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贫困县个数</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贫困县统筹整合使用的涉农资金来源、用途和项目</w:t>
            </w:r>
            <w:r>
              <w:rPr>
                <w:rFonts w:eastAsia="仿宋_GB2312"/>
              </w:rPr>
              <w:lastRenderedPageBreak/>
              <w:t>建设等公开数</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lastRenderedPageBreak/>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困难群众救助情况公开数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财政专项扶贫资金分配、使用情况公开数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城乡低保、特困人员救助供养、医疗救助、临时救助政策公开数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就业社保信息公开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促进就业创业方面的法规、政策、措施及其实施情况，最低工资标准和企业工资指导线，公务员考录和事业单位公开招聘，人力资源市场供求状况分析信息、职业供求信息和职业培训信息，就业需求信息等公开数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社会保险法规政策、办理流程、基本医疗保险、工伤保险、生育保险涉及的药品目录、诊疗项目范围、医院和药店名录、社保关系转续经办机构等社会保障信息公开数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是否定期公开各项社会保险基金的收入、支出、结余和社会保险参保人数及待遇享受人数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69504" behindDoc="0" locked="0" layoutInCell="1" allowOverlap="1">
                      <wp:simplePos x="0" y="0"/>
                      <wp:positionH relativeFrom="page">
                        <wp:posOffset>0</wp:posOffset>
                      </wp:positionH>
                      <wp:positionV relativeFrom="page">
                        <wp:posOffset>0</wp:posOffset>
                      </wp:positionV>
                      <wp:extent cx="555625" cy="609600"/>
                      <wp:effectExtent l="8890" t="9525" r="6985" b="9525"/>
                      <wp:wrapNone/>
                      <wp:docPr id="41" name="组合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609600"/>
                                <a:chOff x="11365" y="9540"/>
                                <a:chExt cx="1168" cy="1280"/>
                              </a:xfrm>
                            </wpg:grpSpPr>
                            <wps:wsp>
                              <wps:cNvPr id="42" name="Line 43"/>
                              <wps:cNvCnPr>
                                <a:cxnSpLocks noChangeShapeType="1"/>
                              </wps:cNvCnPr>
                              <wps:spPr bwMode="auto">
                                <a:xfrm flipV="1">
                                  <a:off x="11365" y="9540"/>
                                  <a:ext cx="1168" cy="1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Text Box 44"/>
                              <wps:cNvSpPr txBox="1">
                                <a:spLocks noChangeArrowheads="1"/>
                              </wps:cNvSpPr>
                              <wps:spPr bwMode="auto">
                                <a:xfrm>
                                  <a:off x="11798" y="9846"/>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44" name="Text Box 45"/>
                              <wps:cNvSpPr txBox="1">
                                <a:spLocks noChangeArrowheads="1"/>
                              </wps:cNvSpPr>
                              <wps:spPr bwMode="auto">
                                <a:xfrm>
                                  <a:off x="12078" y="10166"/>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41" o:spid="_x0000_s1066" style="position:absolute;left:0;text-align:left;margin-left:0;margin-top:0;width:43.75pt;height:48pt;z-index:251669504;mso-position-horizontal-relative:page;mso-position-vertical-relative:page" coordorigin="11365,9540" coordsize="116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">
                      <v:line id="Line 43" o:spid="_x0000_s1067" style="position:absolute;flip:y;visibility:visible;mso-wrap-style:square" from="11365,9540" to="12533,10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42ksUAAADbAAAADwAAAGRycy9kb3ducmV2LnhtbESPQWsCMRSE70L/Q3iFXkSzihRdjSKC&#10;0IOX2rLi7bl5bpbdvKxJqtt/3xQKPQ4z8w2z2vS2FXfyoXasYDLOQBCXTtdcKfj82I/mIEJE1tg6&#10;JgXfFGCzfhqsMNfuwe90P8ZKJAiHHBWYGLtcylAashjGriNO3tV5izFJX0nt8ZHgtpXTLHuVFmtO&#10;CwY72hkqm+OXVSDnh+HNby+zpmhOp4UpyqI7H5R6ee63SxCR+vgf/mu/aQW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242ksUAAADbAAAADwAAAAAAAAAA&#10;AAAAAAChAgAAZHJzL2Rvd25yZXYueG1sUEsFBgAAAAAEAAQA+QAAAJMDAAAAAA==&#10;"/>
                      <v:shape id="Text Box 44" o:spid="_x0000_s1068" type="#_x0000_t202" style="position:absolute;left:11798;top:9846;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gT3cQA&#10;AADbAAAADwAAAGRycy9kb3ducmV2LnhtbESPQWvCQBSE7wX/w/KE3urGtoh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YE93EAAAA2wAAAA8AAAAAAAAAAAAAAAAAmAIAAGRycy9k&#10;b3ducmV2LnhtbFBLBQYAAAAABAAEAPUAAACJAwAAAAA=&#10;" filled="f" stroked="f">
                        <v:textbox inset="0,0,0,0">
                          <w:txbxContent>
                            <w:p w:rsidR="008B1F4A" w:rsidRDefault="008B1F4A" w:rsidP="008B1F4A">
                              <w:pPr>
                                <w:snapToGrid w:val="0"/>
                                <w:jc w:val="center"/>
                                <w:rPr>
                                  <w:rFonts w:eastAsia="仿宋_GB2312"/>
                                  <w:szCs w:val="21"/>
                                </w:rPr>
                              </w:pPr>
                            </w:p>
                          </w:txbxContent>
                        </v:textbox>
                      </v:shape>
                      <v:shape id="Text Box 45" o:spid="_x0000_s1069" type="#_x0000_t202" style="position:absolute;left:12078;top:10166;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GLqcUA&#10;AADbAAAADwAAAGRycy9kb3ducmV2LnhtbESPQWvCQBSE7wX/w/KE3pqNRaR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sYupxQAAANsAAAAPAAAAAAAAAAAAAAAAAJgCAABkcnMv&#10;ZG93bnJldi54bWxQSwUGAAAAAAQABAD1AAAAigM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环境保护信息公开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空气质量监测预警信息公开数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重污染空气质量专题预警预报数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水环境质量状况公开数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土壤污染防治项目基本情况公开数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教育卫生领域</w:t>
            </w:r>
          </w:p>
          <w:p w:rsidR="008B1F4A" w:rsidRDefault="008B1F4A" w:rsidP="001F0291">
            <w:pPr>
              <w:spacing w:line="320" w:lineRule="exact"/>
              <w:jc w:val="center"/>
              <w:rPr>
                <w:rFonts w:eastAsia="仿宋_GB2312"/>
                <w:szCs w:val="21"/>
              </w:rPr>
            </w:pPr>
            <w:r>
              <w:rPr>
                <w:rFonts w:eastAsia="仿宋_GB2312"/>
              </w:rPr>
              <w:t>信息公开</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是否发布高校（本科、高职高专）教学质量报告、毕业生就业质量年度报告和高校信息公开年度报告</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0528" behindDoc="0" locked="0" layoutInCell="1" allowOverlap="1">
                      <wp:simplePos x="0" y="0"/>
                      <wp:positionH relativeFrom="page">
                        <wp:posOffset>0</wp:posOffset>
                      </wp:positionH>
                      <wp:positionV relativeFrom="page">
                        <wp:posOffset>0</wp:posOffset>
                      </wp:positionV>
                      <wp:extent cx="555625" cy="609600"/>
                      <wp:effectExtent l="8890" t="13335" r="6985" b="5715"/>
                      <wp:wrapNone/>
                      <wp:docPr id="37" name="组合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609600"/>
                                <a:chOff x="11365" y="13494"/>
                                <a:chExt cx="1168" cy="1280"/>
                              </a:xfrm>
                            </wpg:grpSpPr>
                            <wps:wsp>
                              <wps:cNvPr id="38" name="Line 47"/>
                              <wps:cNvCnPr>
                                <a:cxnSpLocks noChangeShapeType="1"/>
                              </wps:cNvCnPr>
                              <wps:spPr bwMode="auto">
                                <a:xfrm flipV="1">
                                  <a:off x="11365" y="13494"/>
                                  <a:ext cx="1168" cy="1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Text Box 48"/>
                              <wps:cNvSpPr txBox="1">
                                <a:spLocks noChangeArrowheads="1"/>
                              </wps:cNvSpPr>
                              <wps:spPr bwMode="auto">
                                <a:xfrm>
                                  <a:off x="11798" y="13801"/>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40" name="Text Box 49"/>
                              <wps:cNvSpPr txBox="1">
                                <a:spLocks noChangeArrowheads="1"/>
                              </wps:cNvSpPr>
                              <wps:spPr bwMode="auto">
                                <a:xfrm>
                                  <a:off x="12078" y="14121"/>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37" o:spid="_x0000_s1070" style="position:absolute;left:0;text-align:left;margin-left:0;margin-top:0;width:43.75pt;height:48pt;z-index:251670528;mso-position-horizontal-relative:page;mso-position-vertical-relative:page" coordorigin="11365,13494" coordsize="116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">
                      <v:line id="Line 47" o:spid="_x0000_s1071" style="position:absolute;flip:y;visibility:visible;mso-wrap-style:square" from="11365,13494" to="12533,14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ByBcMAAADbAAAADwAAAGRycy9kb3ducmV2LnhtbERPy2oCMRTdF/oP4Ra6KZppLWJHo4hQ&#10;cOHGByPdXSe3k2EmN2OS6vj3ZiF0eTjv2aK3rbiQD7VjBe/DDARx6XTNlYLD/nswAREissbWMSm4&#10;UYDF/Plphrl2V97SZRcrkUI45KjAxNjlUobSkMUwdB1x4n6dtxgT9JXUHq8p3LbyI8vG0mLNqcFg&#10;RytDZbP7swrkZPN29svTZ1M0x+OXKcqi+9ko9frSL6cgIvXxX/xwr7WCUR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AcgXDAAAA2wAAAA8AAAAAAAAAAAAA&#10;AAAAoQIAAGRycy9kb3ducmV2LnhtbFBLBQYAAAAABAAEAPkAAACRAwAAAAA=&#10;"/>
                      <v:shape id="Text Box 48" o:spid="_x0000_s1072" type="#_x0000_t202" style="position:absolute;left:11798;top:13801;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ZXSsMA&#10;AADbAAAADwAAAGRycy9kb3ducmV2LnhtbESPQWvCQBSE7wX/w/IK3uqmC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7ZXSsMAAADbAAAADwAAAAAAAAAAAAAAAACYAgAAZHJzL2Rv&#10;d25yZXYueG1sUEsFBgAAAAAEAAQA9QAAAIgDAAAAAA==&#10;" filled="f" stroked="f">
                        <v:textbox inset="0,0,0,0">
                          <w:txbxContent>
                            <w:p w:rsidR="008B1F4A" w:rsidRDefault="008B1F4A" w:rsidP="008B1F4A">
                              <w:pPr>
                                <w:snapToGrid w:val="0"/>
                                <w:jc w:val="center"/>
                                <w:rPr>
                                  <w:rFonts w:eastAsia="仿宋_GB2312"/>
                                  <w:szCs w:val="21"/>
                                </w:rPr>
                              </w:pPr>
                            </w:p>
                          </w:txbxContent>
                        </v:textbox>
                      </v:shape>
                      <v:shape id="Text Box 49" o:spid="_x0000_s1073" type="#_x0000_t202" style="position:absolute;left:12078;top:14121;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qNqsAA&#10;AADbAAAADwAAAGRycy9kb3ducmV2LnhtbERPTYvCMBC9L/gfwgje1tRF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oqNqsAAAADbAAAADwAAAAAAAAAAAAAAAACYAgAAZHJzL2Rvd25y&#10;ZXYueG1sUEsFBgAAAAAEAAQA9QAAAIU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rPr>
            </w:pPr>
            <w:r>
              <w:rPr>
                <w:rFonts w:eastAsia="仿宋_GB2312"/>
              </w:rPr>
              <w:t>是否发布教育督导评估检测报告</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1552" behindDoc="0" locked="0" layoutInCell="1" allowOverlap="1">
                      <wp:simplePos x="0" y="0"/>
                      <wp:positionH relativeFrom="page">
                        <wp:posOffset>0</wp:posOffset>
                      </wp:positionH>
                      <wp:positionV relativeFrom="page">
                        <wp:posOffset>0</wp:posOffset>
                      </wp:positionV>
                      <wp:extent cx="555625" cy="309880"/>
                      <wp:effectExtent l="8890" t="6985" r="6985" b="6985"/>
                      <wp:wrapNone/>
                      <wp:docPr id="33" name="组合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309880"/>
                                <a:chOff x="11365" y="14788"/>
                                <a:chExt cx="1168" cy="652"/>
                              </a:xfrm>
                            </wpg:grpSpPr>
                            <wps:wsp>
                              <wps:cNvPr id="34" name="Line 51"/>
                              <wps:cNvCnPr>
                                <a:cxnSpLocks noChangeShapeType="1"/>
                              </wps:cNvCnPr>
                              <wps:spPr bwMode="auto">
                                <a:xfrm flipV="1">
                                  <a:off x="11365" y="14788"/>
                                  <a:ext cx="1168" cy="6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Text Box 52"/>
                              <wps:cNvSpPr txBox="1">
                                <a:spLocks noChangeArrowheads="1"/>
                              </wps:cNvSpPr>
                              <wps:spPr bwMode="auto">
                                <a:xfrm>
                                  <a:off x="11798" y="14874"/>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36" name="Text Box 53"/>
                              <wps:cNvSpPr txBox="1">
                                <a:spLocks noChangeArrowheads="1"/>
                              </wps:cNvSpPr>
                              <wps:spPr bwMode="auto">
                                <a:xfrm>
                                  <a:off x="12078" y="15034"/>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33" o:spid="_x0000_s1074" style="position:absolute;left:0;text-align:left;margin-left:0;margin-top:0;width:43.75pt;height:24.4pt;z-index:251671552;mso-position-horizontal-relative:page;mso-position-vertical-relative:page" coordorigin="11365,14788" coordsize="1168,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">
                      <v:line id="Line 51" o:spid="_x0000_s1075" style="position:absolute;flip:y;visibility:visible;mso-wrap-style:square" from="11365,14788" to="12533,15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14AMUAAADbAAAADwAAAGRycy9kb3ducmV2LnhtbESPQWsCMRSE74L/IbxCL6VmrVJ0NYoU&#10;Ch68VGXF23Pzull287JNUt3++6ZQ8DjMzDfMct3bVlzJh9qxgvEoA0FcOl1zpeB4eH+egQgRWWPr&#10;mBT8UID1ajhYYq7djT/ouo+VSBAOOSowMXa5lKE0ZDGMXEecvE/nLcYkfSW1x1uC21a+ZNmrtFhz&#10;WjDY0Zuhstl/WwVytnv68pvLtCma02luirLozjulHh/6zQJEpD7ew//trVYwm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814AMUAAADbAAAADwAAAAAAAAAA&#10;AAAAAAChAgAAZHJzL2Rvd25yZXYueG1sUEsFBgAAAAAEAAQA+QAAAJMDAAAAAA==&#10;"/>
                      <v:shape id="Text Box 52" o:spid="_x0000_s1076" type="#_x0000_t202" style="position:absolute;left:11798;top:14874;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tdT8QA&#10;AADbAAAADwAAAGRycy9kb3ducmV2LnhtbESPQWvCQBSE7wX/w/KE3urGlop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7XU/EAAAA2wAAAA8AAAAAAAAAAAAAAAAAmAIAAGRycy9k&#10;b3ducmV2LnhtbFBLBQYAAAAABAAEAPUAAACJAwAAAAA=&#10;" filled="f" stroked="f">
                        <v:textbox inset="0,0,0,0">
                          <w:txbxContent>
                            <w:p w:rsidR="008B1F4A" w:rsidRDefault="008B1F4A" w:rsidP="008B1F4A">
                              <w:pPr>
                                <w:snapToGrid w:val="0"/>
                                <w:jc w:val="center"/>
                                <w:rPr>
                                  <w:rFonts w:eastAsia="仿宋_GB2312"/>
                                  <w:szCs w:val="21"/>
                                </w:rPr>
                              </w:pPr>
                            </w:p>
                          </w:txbxContent>
                        </v:textbox>
                      </v:shape>
                      <v:shape id="Text Box 53" o:spid="_x0000_s1077" type="#_x0000_t202" style="position:absolute;left:12078;top:15034;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nDOMQA&#10;AADbAAAADwAAAGRycy9kb3ducmV2LnhtbESPQWvCQBSE7wX/w/KE3urGF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pwzjEAAAA2wAAAA8AAAAAAAAAAAAAAAAAmAIAAGRycy9k&#10;b3ducmV2LnhtbFBLBQYAAAAABAAEAPUAAACJAwAAAAA=&#10;" filled="f" stroked="f">
                        <v:textbox inset="0,0,0,0">
                          <w:txbxContent>
                            <w:p w:rsidR="008B1F4A" w:rsidRDefault="008B1F4A" w:rsidP="008B1F4A">
                              <w:pPr>
                                <w:snapToGrid w:val="0"/>
                                <w:jc w:val="center"/>
                                <w:rPr>
                                  <w:rFonts w:eastAsia="仿宋_GB2312"/>
                                  <w:szCs w:val="21"/>
                                </w:rPr>
                              </w:pP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各市（州）辖区内学校是否公开义务教育招生入学政策、招生范围、招生条件、学校情况、招生结果等信息</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2576" behindDoc="0" locked="0" layoutInCell="1" allowOverlap="1">
                      <wp:simplePos x="0" y="0"/>
                      <wp:positionH relativeFrom="page">
                        <wp:posOffset>0</wp:posOffset>
                      </wp:positionH>
                      <wp:positionV relativeFrom="page">
                        <wp:posOffset>0</wp:posOffset>
                      </wp:positionV>
                      <wp:extent cx="555625" cy="609600"/>
                      <wp:effectExtent l="8890" t="9525" r="6985" b="9525"/>
                      <wp:wrapNone/>
                      <wp:docPr id="29" name="组合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609600"/>
                                <a:chOff x="11365" y="15453"/>
                                <a:chExt cx="1168" cy="1280"/>
                              </a:xfrm>
                            </wpg:grpSpPr>
                            <wps:wsp>
                              <wps:cNvPr id="30" name="Line 55"/>
                              <wps:cNvCnPr>
                                <a:cxnSpLocks noChangeShapeType="1"/>
                              </wps:cNvCnPr>
                              <wps:spPr bwMode="auto">
                                <a:xfrm flipV="1">
                                  <a:off x="11365" y="15453"/>
                                  <a:ext cx="1168" cy="1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Text Box 56"/>
                              <wps:cNvSpPr txBox="1">
                                <a:spLocks noChangeArrowheads="1"/>
                              </wps:cNvSpPr>
                              <wps:spPr bwMode="auto">
                                <a:xfrm>
                                  <a:off x="11798" y="15760"/>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32" name="Text Box 57"/>
                              <wps:cNvSpPr txBox="1">
                                <a:spLocks noChangeArrowheads="1"/>
                              </wps:cNvSpPr>
                              <wps:spPr bwMode="auto">
                                <a:xfrm>
                                  <a:off x="12078" y="16080"/>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29" o:spid="_x0000_s1078" style="position:absolute;left:0;text-align:left;margin-left:0;margin-top:0;width:43.75pt;height:48pt;z-index:251672576;mso-position-horizontal-relative:page;mso-position-vertical-relative:page" coordorigin="11365,15453" coordsize="116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">
                      <v:line id="Line 55" o:spid="_x0000_s1079" style="position:absolute;flip:y;visibility:visible;mso-wrap-style:square" from="11365,15453" to="12533,167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Z+A8MAAADbAAAADwAAAGRycy9kb3ducmV2LnhtbERPy2oCMRTdF/oP4Ra6KZppLWJHo4hQ&#10;cOHGByPdXSe3k2EmN2OS6vj3ZiF0eTjv2aK3rbiQD7VjBe/DDARx6XTNlYLD/nswAREissbWMSm4&#10;UYDF/Plphrl2V97SZRcrkUI45KjAxNjlUobSkMUwdB1x4n6dtxgT9JXUHq8p3LbyI8vG0mLNqcFg&#10;RytDZbP7swrkZPN29svTZ1M0x+OXKcqi+9ko9frSL6cgIvXxX/xwr7WCU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2fgPDAAAA2wAAAA8AAAAAAAAAAAAA&#10;AAAAoQIAAGRycy9kb3ducmV2LnhtbFBLBQYAAAAABAAEAPkAAACRAwAAAAA=&#10;"/>
                      <v:shape id="Text Box 56" o:spid="_x0000_s1080" type="#_x0000_t202" style="position:absolute;left:11798;top:15760;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8B1F4A" w:rsidRDefault="008B1F4A" w:rsidP="008B1F4A">
                              <w:pPr>
                                <w:snapToGrid w:val="0"/>
                                <w:jc w:val="center"/>
                                <w:rPr>
                                  <w:rFonts w:eastAsia="仿宋_GB2312"/>
                                  <w:szCs w:val="21"/>
                                </w:rPr>
                              </w:pPr>
                            </w:p>
                          </w:txbxContent>
                        </v:textbox>
                      </v:shape>
                      <v:shape id="Text Box 57" o:spid="_x0000_s1081" type="#_x0000_t202" style="position:absolute;left:12078;top:16080;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LFO8MA&#10;AADbAAAADwAAAGRycy9kb3ducmV2LnhtbESPQWvCQBSE70L/w/IK3nSjgt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LFO8MAAADbAAAADwAAAAAAAAAAAAAAAACYAgAAZHJzL2Rv&#10;d25yZXYueG1sUEsFBgAAAAAEAAQA9QAAAIg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各市（州）辖区内公立医院是否公示</w:t>
            </w:r>
            <w:r>
              <w:rPr>
                <w:rFonts w:eastAsia="仿宋_GB2312"/>
              </w:rPr>
              <w:t>10</w:t>
            </w:r>
            <w:r>
              <w:rPr>
                <w:rFonts w:ascii="仿宋_GB2312" w:eastAsia="仿宋_GB2312" w:hint="eastAsia"/>
              </w:rPr>
              <w:t>个单病种次均住院费用</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3600" behindDoc="0" locked="0" layoutInCell="1" allowOverlap="1">
                      <wp:simplePos x="0" y="0"/>
                      <wp:positionH relativeFrom="page">
                        <wp:posOffset>0</wp:posOffset>
                      </wp:positionH>
                      <wp:positionV relativeFrom="page">
                        <wp:posOffset>0</wp:posOffset>
                      </wp:positionV>
                      <wp:extent cx="555625" cy="406400"/>
                      <wp:effectExtent l="8890" t="6350" r="6985" b="6350"/>
                      <wp:wrapNone/>
                      <wp:docPr id="25" name="组合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406400"/>
                                <a:chOff x="11365" y="16746"/>
                                <a:chExt cx="1168" cy="854"/>
                              </a:xfrm>
                            </wpg:grpSpPr>
                            <wps:wsp>
                              <wps:cNvPr id="26" name="Line 59"/>
                              <wps:cNvCnPr>
                                <a:cxnSpLocks noChangeShapeType="1"/>
                              </wps:cNvCnPr>
                              <wps:spPr bwMode="auto">
                                <a:xfrm flipV="1">
                                  <a:off x="11365" y="16746"/>
                                  <a:ext cx="1168" cy="8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Text Box 60"/>
                              <wps:cNvSpPr txBox="1">
                                <a:spLocks noChangeArrowheads="1"/>
                              </wps:cNvSpPr>
                              <wps:spPr bwMode="auto">
                                <a:xfrm>
                                  <a:off x="11798" y="16893"/>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28" name="Text Box 61"/>
                              <wps:cNvSpPr txBox="1">
                                <a:spLocks noChangeArrowheads="1"/>
                              </wps:cNvSpPr>
                              <wps:spPr bwMode="auto">
                                <a:xfrm>
                                  <a:off x="12078" y="17113"/>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25" o:spid="_x0000_s1082" style="position:absolute;left:0;text-align:left;margin-left:0;margin-top:0;width:43.75pt;height:32pt;z-index:251673600;mso-position-horizontal-relative:page;mso-position-vertical-relative:page" coordorigin="11365,16746" coordsize="1168,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">
                      <v:line id="Line 59" o:spid="_x0000_s1083" style="position:absolute;flip:y;visibility:visible;mso-wrap-style:square" from="11365,16746" to="12533,17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rVMcUAAADbAAAADwAAAGRycy9kb3ducmV2LnhtbESPQWsCMRSE74X+h/AKvRTNVoroahQR&#10;Cj14qZYVb8/Nc7Ps5mVNUt3+eyMIPQ4z8w0zX/a2FRfyoXas4H2YgSAuna65UvCz+xxMQISIrLF1&#10;TAr+KMBy8fw0x1y7K3/TZRsrkSAcclRgYuxyKUNpyGIYuo44eSfnLcYkfSW1x2uC21aOsmwsLdac&#10;Fgx2tDZUNttfq0BONm9nvzp+NEWz309NURbdYaPU60u/moGI1Mf/8KP9pRWMxn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YrVMcUAAADbAAAADwAAAAAAAAAA&#10;AAAAAAChAgAAZHJzL2Rvd25yZXYueG1sUEsFBgAAAAAEAAQA+QAAAJMDAAAAAA==&#10;"/>
                      <v:shape id="Text Box 60" o:spid="_x0000_s1084" type="#_x0000_t202" style="position:absolute;left:11798;top:16893;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inset="0,0,0,0">
                          <w:txbxContent>
                            <w:p w:rsidR="008B1F4A" w:rsidRDefault="008B1F4A" w:rsidP="008B1F4A">
                              <w:pPr>
                                <w:snapToGrid w:val="0"/>
                                <w:jc w:val="center"/>
                                <w:rPr>
                                  <w:rFonts w:eastAsia="仿宋_GB2312"/>
                                  <w:szCs w:val="21"/>
                                </w:rPr>
                              </w:pPr>
                            </w:p>
                          </w:txbxContent>
                        </v:textbox>
                      </v:shape>
                      <v:shape id="Text Box 61" o:spid="_x0000_s1085" type="#_x0000_t202" style="position:absolute;left:12078;top:17113;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kDMAA&#10;AADbAAAADwAAAGRycy9kb3ducmV2LnhtbERPTYvCMBC9C/sfwgjebKoH0a5RZFlhQRBrPexxthnb&#10;YDOpTVbrvzcHwePjfS/XvW3EjTpvHCuYJCkI4tJpw5WCU7Edz0H4gKyxcUwKHuRhvfoYLDHT7s45&#10;3Y6hEjGEfYYK6hDaTEpf1mTRJ64ljtzZdRZDhF0ldYf3GG4bOU3TmbRoODbU2NJXTeXl+G8VbH45&#10;/zbX/d8hP+emKBYp72YXpUbDfvMJIlAf3uKX+0crmMax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SNkDMAAAADbAAAADwAAAAAAAAAAAAAAAACYAgAAZHJzL2Rvd25y&#10;ZXYueG1sUEsFBgAAAAAEAAQA9QAAAIU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145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各市（州）辖区内医疗机构是否公开常规医疗服务价格、常用药品和主要医用耗材价格信息</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4624" behindDoc="0" locked="0" layoutInCell="1" allowOverlap="1">
                      <wp:simplePos x="0" y="0"/>
                      <wp:positionH relativeFrom="page">
                        <wp:posOffset>-635</wp:posOffset>
                      </wp:positionH>
                      <wp:positionV relativeFrom="page">
                        <wp:posOffset>11430</wp:posOffset>
                      </wp:positionV>
                      <wp:extent cx="554355" cy="864870"/>
                      <wp:effectExtent l="8255" t="11430" r="8890" b="9525"/>
                      <wp:wrapNone/>
                      <wp:docPr id="21" name="组合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355" cy="864870"/>
                                <a:chOff x="11365" y="17613"/>
                                <a:chExt cx="1168" cy="1280"/>
                              </a:xfrm>
                            </wpg:grpSpPr>
                            <wps:wsp>
                              <wps:cNvPr id="22" name="Line 63"/>
                              <wps:cNvCnPr>
                                <a:cxnSpLocks noChangeShapeType="1"/>
                              </wps:cNvCnPr>
                              <wps:spPr bwMode="auto">
                                <a:xfrm flipV="1">
                                  <a:off x="11365" y="17613"/>
                                  <a:ext cx="1168" cy="1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Text Box 64"/>
                              <wps:cNvSpPr txBox="1">
                                <a:spLocks noChangeArrowheads="1"/>
                              </wps:cNvSpPr>
                              <wps:spPr bwMode="auto">
                                <a:xfrm>
                                  <a:off x="11798" y="17920"/>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24" name="Text Box 65"/>
                              <wps:cNvSpPr txBox="1">
                                <a:spLocks noChangeArrowheads="1"/>
                              </wps:cNvSpPr>
                              <wps:spPr bwMode="auto">
                                <a:xfrm>
                                  <a:off x="12078" y="18240"/>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21" o:spid="_x0000_s1086" style="position:absolute;left:0;text-align:left;margin-left:-.05pt;margin-top:.9pt;width:43.65pt;height:68.1pt;z-index:251674624;mso-position-horizontal-relative:page;mso-position-vertical-relative:page" coordorigin="11365,17613" coordsize="116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">
                      <v:line id="Line 63" o:spid="_x0000_s1087" style="position:absolute;flip:y;visibility:visible;mso-wrap-style:square" from="11365,17613" to="12533,18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HTMsUAAADbAAAADwAAAGRycy9kb3ducmV2LnhtbESPQWsCMRSE74X+h/AKXkrNdpFiV6NI&#10;QfDgpbas9PbcvG6W3bxsk6jbf28EweMwM98w8+VgO3EiHxrHCl7HGQjiyumGawXfX+uXKYgQkTV2&#10;jknBPwVYLh4f5lhod+ZPOu1iLRKEQ4EKTIx9IWWoDFkMY9cTJ+/XeYsxSV9L7fGc4LaTeZa9SYsN&#10;pwWDPX0Yqtrd0SqQ0+3zn18dJm3Z7vfvpqzK/mer1OhpWM1ARBriPXxrb7SCPIfrl/QD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rHTMsUAAADbAAAADwAAAAAAAAAA&#10;AAAAAAChAgAAZHJzL2Rvd25yZXYueG1sUEsFBgAAAAAEAAQA+QAAAJMDAAAAAA==&#10;"/>
                      <v:shape id="Text Box 64" o:spid="_x0000_s1088" type="#_x0000_t202" style="position:absolute;left:11798;top:17920;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f2fcMA&#10;AADbAAAADwAAAGRycy9kb3ducmV2LnhtbESPQWvCQBSE70L/w/IK3nSjgt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f2fcMAAADbAAAADwAAAAAAAAAAAAAAAACYAgAAZHJzL2Rv&#10;d25yZXYueG1sUEsFBgAAAAAEAAQA9QAAAIgDAAAAAA==&#10;" filled="f" stroked="f">
                        <v:textbox inset="0,0,0,0">
                          <w:txbxContent>
                            <w:p w:rsidR="008B1F4A" w:rsidRDefault="008B1F4A" w:rsidP="008B1F4A">
                              <w:pPr>
                                <w:snapToGrid w:val="0"/>
                                <w:jc w:val="center"/>
                                <w:rPr>
                                  <w:rFonts w:eastAsia="仿宋_GB2312"/>
                                  <w:szCs w:val="21"/>
                                </w:rPr>
                              </w:pPr>
                            </w:p>
                          </w:txbxContent>
                        </v:textbox>
                      </v:shape>
                      <v:shape id="Text Box 65" o:spid="_x0000_s1089" type="#_x0000_t202" style="position:absolute;left:12078;top:18240;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食品药品安全领域</w:t>
            </w:r>
          </w:p>
          <w:p w:rsidR="008B1F4A" w:rsidRDefault="008B1F4A" w:rsidP="001F0291">
            <w:pPr>
              <w:spacing w:line="320" w:lineRule="exact"/>
              <w:jc w:val="center"/>
              <w:rPr>
                <w:rFonts w:eastAsia="仿宋_GB2312"/>
                <w:szCs w:val="21"/>
              </w:rPr>
            </w:pPr>
            <w:r>
              <w:rPr>
                <w:rFonts w:eastAsia="仿宋_GB2312"/>
              </w:rPr>
              <w:t>信息公开</w:t>
            </w:r>
          </w:p>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w:t>
            </w:r>
            <w:r>
              <w:rPr>
                <w:rFonts w:ascii="仿宋_GB2312" w:eastAsia="仿宋_GB2312" w:hint="eastAsia"/>
              </w:rPr>
              <w:t>四品一械</w:t>
            </w:r>
            <w:r>
              <w:rPr>
                <w:rFonts w:eastAsia="仿宋_GB2312"/>
              </w:rPr>
              <w:t>”</w:t>
            </w:r>
            <w:r>
              <w:rPr>
                <w:rFonts w:ascii="仿宋_GB2312" w:eastAsia="仿宋_GB2312" w:hint="eastAsia"/>
              </w:rPr>
              <w:t>质量抽检信息和抽检结果公开数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发布食品药品风险警示、消费提示公开次数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single" w:sz="4" w:space="0" w:color="auto"/>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发布</w:t>
            </w:r>
            <w:r>
              <w:rPr>
                <w:rFonts w:eastAsia="仿宋_GB2312"/>
              </w:rPr>
              <w:t>“</w:t>
            </w:r>
            <w:r>
              <w:rPr>
                <w:rFonts w:ascii="仿宋_GB2312" w:eastAsia="仿宋_GB2312" w:hint="eastAsia"/>
              </w:rPr>
              <w:t>四品一械</w:t>
            </w:r>
            <w:r>
              <w:rPr>
                <w:rFonts w:eastAsia="仿宋_GB2312"/>
              </w:rPr>
              <w:t>”</w:t>
            </w:r>
            <w:r>
              <w:rPr>
                <w:rFonts w:ascii="仿宋_GB2312" w:eastAsia="仿宋_GB2312" w:hint="eastAsia"/>
              </w:rPr>
              <w:t>行政处罚案件及专项整治行动进展、成效等公开数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8920" w:type="dxa"/>
            <w:gridSpan w:val="5"/>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黑体"/>
              </w:rPr>
              <w:t>（五）围绕</w:t>
            </w:r>
            <w:r>
              <w:rPr>
                <w:rFonts w:eastAsia="黑体"/>
              </w:rPr>
              <w:t>“</w:t>
            </w:r>
            <w:r>
              <w:rPr>
                <w:rFonts w:ascii="黑体" w:eastAsia="黑体" w:hint="eastAsia"/>
              </w:rPr>
              <w:t>防风险</w:t>
            </w:r>
            <w:r>
              <w:rPr>
                <w:rFonts w:eastAsia="黑体"/>
              </w:rPr>
              <w:t>”</w:t>
            </w:r>
            <w:r>
              <w:rPr>
                <w:rFonts w:ascii="黑体" w:eastAsia="黑体" w:hint="eastAsia"/>
              </w:rPr>
              <w:t>推进公开情况</w:t>
            </w:r>
          </w:p>
        </w:tc>
      </w:tr>
      <w:tr w:rsidR="008B1F4A" w:rsidTr="001F0291">
        <w:trPr>
          <w:trHeight w:val="489"/>
        </w:trPr>
        <w:tc>
          <w:tcPr>
            <w:tcW w:w="2313" w:type="dxa"/>
            <w:gridSpan w:val="2"/>
            <w:tcBorders>
              <w:top w:val="single" w:sz="4" w:space="0" w:color="auto"/>
              <w:left w:val="single" w:sz="4" w:space="0" w:color="auto"/>
              <w:bottom w:val="single" w:sz="4" w:space="0" w:color="auto"/>
              <w:right w:val="single" w:sz="4" w:space="0" w:color="auto"/>
            </w:tcBorders>
          </w:tcPr>
          <w:p w:rsidR="008B1F4A" w:rsidRDefault="008B1F4A" w:rsidP="001F0291">
            <w:pPr>
              <w:spacing w:line="320" w:lineRule="exact"/>
              <w:jc w:val="center"/>
              <w:rPr>
                <w:rFonts w:eastAsia="仿宋_GB2312"/>
                <w:szCs w:val="21"/>
              </w:rPr>
            </w:pPr>
            <w:r>
              <w:rPr>
                <w:rFonts w:eastAsia="仿宋_GB2312"/>
              </w:rPr>
              <w:t>围绕防范金融风险</w:t>
            </w:r>
          </w:p>
          <w:p w:rsidR="008B1F4A" w:rsidRDefault="008B1F4A" w:rsidP="001F0291">
            <w:pPr>
              <w:spacing w:line="320" w:lineRule="exact"/>
              <w:jc w:val="center"/>
              <w:rPr>
                <w:rFonts w:eastAsia="仿宋_GB2312"/>
                <w:szCs w:val="21"/>
              </w:rPr>
            </w:pPr>
            <w:r>
              <w:rPr>
                <w:rFonts w:eastAsia="仿宋_GB2312"/>
              </w:rPr>
              <w:t>信息公开</w:t>
            </w:r>
          </w:p>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发布资本市场违法违规案件查处情况和稽查执法工作动态及行政处罚决定、市场进入决定和行政许可决定等公开数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围绕促进房地产市场平稳健康发展</w:t>
            </w:r>
          </w:p>
          <w:p w:rsidR="008B1F4A" w:rsidRDefault="008B1F4A" w:rsidP="001F0291">
            <w:pPr>
              <w:spacing w:line="320" w:lineRule="exact"/>
              <w:jc w:val="center"/>
              <w:rPr>
                <w:rFonts w:eastAsia="仿宋_GB2312"/>
                <w:szCs w:val="21"/>
              </w:rPr>
            </w:pPr>
            <w:r>
              <w:rPr>
                <w:rFonts w:eastAsia="仿宋_GB2312"/>
              </w:rPr>
              <w:t>信息公开</w:t>
            </w:r>
          </w:p>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房地产市场金融管控、土地供应、整顿规范市场秩序等信息公开数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tcBorders>
              <w:top w:val="nil"/>
              <w:left w:val="single" w:sz="4" w:space="0" w:color="auto"/>
              <w:bottom w:val="single" w:sz="4" w:space="0" w:color="auto"/>
              <w:right w:val="single" w:sz="4" w:space="0" w:color="auto"/>
            </w:tcBorders>
            <w:vAlign w:val="center"/>
          </w:tcPr>
          <w:p w:rsidR="008B1F4A" w:rsidRDefault="008B1F4A" w:rsidP="001F0291"/>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国有土地上房屋征收补偿信息公开数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tcBorders>
              <w:top w:val="nil"/>
              <w:left w:val="single" w:sz="4" w:space="0" w:color="auto"/>
              <w:bottom w:val="single" w:sz="4" w:space="0" w:color="auto"/>
              <w:right w:val="single" w:sz="4" w:space="0" w:color="auto"/>
            </w:tcBorders>
            <w:vAlign w:val="center"/>
          </w:tcPr>
          <w:p w:rsidR="008B1F4A" w:rsidRDefault="008B1F4A" w:rsidP="001F0291"/>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保障性安居工程相关任务完成情况公开数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围绕防范遏制重特大生产安全事故</w:t>
            </w:r>
          </w:p>
          <w:p w:rsidR="008B1F4A" w:rsidRDefault="008B1F4A" w:rsidP="001F0291">
            <w:pPr>
              <w:spacing w:line="320" w:lineRule="exact"/>
              <w:jc w:val="center"/>
              <w:rPr>
                <w:rFonts w:eastAsia="仿宋_GB2312"/>
                <w:szCs w:val="21"/>
              </w:rPr>
            </w:pPr>
            <w:r>
              <w:rPr>
                <w:rFonts w:eastAsia="仿宋_GB2312"/>
              </w:rPr>
              <w:t>信息公开</w:t>
            </w:r>
          </w:p>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发布可能引发重特大生产安全事故风险预警和安全提示信息数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tcBorders>
              <w:top w:val="nil"/>
              <w:left w:val="single" w:sz="4" w:space="0" w:color="auto"/>
              <w:bottom w:val="single" w:sz="4" w:space="0" w:color="auto"/>
              <w:right w:val="single" w:sz="4" w:space="0" w:color="auto"/>
            </w:tcBorders>
            <w:vAlign w:val="center"/>
          </w:tcPr>
          <w:p w:rsidR="008B1F4A" w:rsidRDefault="008B1F4A" w:rsidP="001F0291"/>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常规检查执法、暗查暗访、突击检查、随机抽查等执法信息公示数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tcBorders>
              <w:top w:val="nil"/>
              <w:left w:val="single" w:sz="4" w:space="0" w:color="auto"/>
              <w:bottom w:val="single" w:sz="4" w:space="0" w:color="auto"/>
              <w:right w:val="single" w:sz="4" w:space="0" w:color="auto"/>
            </w:tcBorders>
            <w:vAlign w:val="center"/>
          </w:tcPr>
          <w:p w:rsidR="008B1F4A" w:rsidRDefault="008B1F4A" w:rsidP="001F0291"/>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是否公开安全生产</w:t>
            </w:r>
            <w:r>
              <w:rPr>
                <w:rFonts w:eastAsia="仿宋_GB2312"/>
              </w:rPr>
              <w:t>“</w:t>
            </w:r>
            <w:r>
              <w:rPr>
                <w:rFonts w:ascii="仿宋_GB2312" w:eastAsia="仿宋_GB2312" w:hint="eastAsia"/>
              </w:rPr>
              <w:t>黑名单</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5648" behindDoc="0" locked="0" layoutInCell="1" allowOverlap="1">
                      <wp:simplePos x="0" y="0"/>
                      <wp:positionH relativeFrom="page">
                        <wp:posOffset>0</wp:posOffset>
                      </wp:positionH>
                      <wp:positionV relativeFrom="page">
                        <wp:posOffset>0</wp:posOffset>
                      </wp:positionV>
                      <wp:extent cx="555625" cy="309880"/>
                      <wp:effectExtent l="8890" t="12700" r="6985" b="10795"/>
                      <wp:wrapNone/>
                      <wp:docPr id="17" name="组合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309880"/>
                                <a:chOff x="11365" y="9566"/>
                                <a:chExt cx="1168" cy="652"/>
                              </a:xfrm>
                            </wpg:grpSpPr>
                            <wps:wsp>
                              <wps:cNvPr id="18" name="Line 67"/>
                              <wps:cNvCnPr>
                                <a:cxnSpLocks noChangeShapeType="1"/>
                              </wps:cNvCnPr>
                              <wps:spPr bwMode="auto">
                                <a:xfrm flipV="1">
                                  <a:off x="11365" y="9566"/>
                                  <a:ext cx="1168" cy="6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Text Box 68"/>
                              <wps:cNvSpPr txBox="1">
                                <a:spLocks noChangeArrowheads="1"/>
                              </wps:cNvSpPr>
                              <wps:spPr bwMode="auto">
                                <a:xfrm>
                                  <a:off x="11798" y="9653"/>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20" name="Text Box 69"/>
                              <wps:cNvSpPr txBox="1">
                                <a:spLocks noChangeArrowheads="1"/>
                              </wps:cNvSpPr>
                              <wps:spPr bwMode="auto">
                                <a:xfrm>
                                  <a:off x="12078" y="9813"/>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17" o:spid="_x0000_s1090" style="position:absolute;left:0;text-align:left;margin-left:0;margin-top:0;width:43.75pt;height:24.4pt;z-index:251675648;mso-position-horizontal-relative:page;mso-position-vertical-relative:page" coordorigin="11365,9566" coordsize="1168,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">
                      <v:line id="Line 67" o:spid="_x0000_s1091" style="position:absolute;flip:y;visibility:visible;mso-wrap-style:square" from="11365,9566" to="12533,10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UuZcYAAADbAAAADwAAAGRycy9kb3ducmV2LnhtbESPQUsDMRCF74L/IYzgRWxWEWm3TUsp&#10;CB56sZYtvY2b6WbZzWSbxHb9985B8DbDe/PeN4vV6Ht1oZjawAaeJgUo4jrYlhsD+8+3xymolJEt&#10;9oHJwA8lWC1vbxZY2nDlD7rscqMkhFOJBlzOQ6l1qh15TJMwEIt2CtFjljU22ka8Srjv9XNRvGqP&#10;LUuDw4E2jupu9+0N6On24RzXXy9d1R0OM1fV1XDcGnN/N67noDKN+d/8d/1uBV9g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1LmXGAAAA2wAAAA8AAAAAAAAA&#10;AAAAAAAAoQIAAGRycy9kb3ducmV2LnhtbFBLBQYAAAAABAAEAPkAAACUAwAAAAA=&#10;"/>
                      <v:shape id="Text Box 68" o:spid="_x0000_s1092" type="#_x0000_t202" style="position:absolute;left:11798;top:9653;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MLKsEA&#10;AADbAAAADwAAAGRycy9kb3ducmV2LnhtbERPTYvCMBC9C/sfwix401QPol2jiKwgCGKtB4+zzdgG&#10;m0m3iVr/vREW9jaP9znzZWdrcafWG8cKRsMEBHHhtOFSwSnfDKYgfEDWWDsmBU/ysFx89OaYavfg&#10;jO7HUIoYwj5FBVUITSqlLyqy6IeuIY7cxbUWQ4RtKXWLjxhuazlOkom0aDg2VNjQuqLierxZBasz&#10;Z9/md/9zyC6ZyfNZwrvJVan+Z7f6AhGoC//iP/dWx/kzeP8SD5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DCyrBAAAA2wAAAA8AAAAAAAAAAAAAAAAAmAIAAGRycy9kb3du&#10;cmV2LnhtbFBLBQYAAAAABAAEAPUAAACGAwAAAAA=&#10;" filled="f" stroked="f">
                        <v:textbox inset="0,0,0,0">
                          <w:txbxContent>
                            <w:p w:rsidR="008B1F4A" w:rsidRDefault="008B1F4A" w:rsidP="008B1F4A">
                              <w:pPr>
                                <w:snapToGrid w:val="0"/>
                                <w:jc w:val="center"/>
                                <w:rPr>
                                  <w:rFonts w:eastAsia="仿宋_GB2312"/>
                                  <w:szCs w:val="21"/>
                                </w:rPr>
                              </w:pPr>
                            </w:p>
                          </w:txbxContent>
                        </v:textbox>
                      </v:shape>
                      <v:shape id="Text Box 69" o:spid="_x0000_s1093" type="#_x0000_t202" style="position:absolute;left:12078;top:9813;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oCsAA&#10;AADbAAAADwAAAGRycy9kb3ducmV2LnhtbERPTYvCMBC9C/sfwgjebKoH0a5RZFlhQRBrPexxthnb&#10;YDOpTVbrvzcHwePjfS/XvW3EjTpvHCuYJCkI4tJpw5WCU7Edz0H4gKyxcUwKHuRhvfoYLDHT7s45&#10;3Y6hEjGEfYYK6hDaTEpf1mTRJ64ljtzZdRZDhF0ldYf3GG4bOU3TmbRoODbU2NJXTeXl+G8VbH45&#10;/zbX/d8hP+emKBYp72YXpUbDfvMJIlAf3uKX+0crmMb1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1VoCsAAAADbAAAADwAAAAAAAAAAAAAAAACYAgAAZHJzL2Rvd25y&#10;ZXYueG1sUEsFBgAAAAAEAAQA9QAAAIU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szCs w:val="21"/>
              </w:rPr>
            </w:pPr>
            <w:r>
              <w:rPr>
                <w:rFonts w:eastAsia="仿宋_GB2312"/>
              </w:rPr>
              <w:t>围绕防范重大舆情及突发事件影响社会稳定推进公开</w:t>
            </w:r>
          </w:p>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是否建立健全政务舆情收集、研判、处置和回应常态化工作机制</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6672" behindDoc="0" locked="0" layoutInCell="1" allowOverlap="1">
                      <wp:simplePos x="0" y="0"/>
                      <wp:positionH relativeFrom="page">
                        <wp:posOffset>0</wp:posOffset>
                      </wp:positionH>
                      <wp:positionV relativeFrom="page">
                        <wp:posOffset>0</wp:posOffset>
                      </wp:positionV>
                      <wp:extent cx="555625" cy="406400"/>
                      <wp:effectExtent l="8890" t="5715" r="6985" b="6985"/>
                      <wp:wrapNone/>
                      <wp:docPr id="13" name="组合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406400"/>
                                <a:chOff x="11365" y="10232"/>
                                <a:chExt cx="1168" cy="853"/>
                              </a:xfrm>
                            </wpg:grpSpPr>
                            <wps:wsp>
                              <wps:cNvPr id="14" name="Line 71"/>
                              <wps:cNvCnPr>
                                <a:cxnSpLocks noChangeShapeType="1"/>
                              </wps:cNvCnPr>
                              <wps:spPr bwMode="auto">
                                <a:xfrm flipV="1">
                                  <a:off x="11365" y="10232"/>
                                  <a:ext cx="1168" cy="85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Text Box 72"/>
                              <wps:cNvSpPr txBox="1">
                                <a:spLocks noChangeArrowheads="1"/>
                              </wps:cNvSpPr>
                              <wps:spPr bwMode="auto">
                                <a:xfrm>
                                  <a:off x="11798" y="10378"/>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16" name="Text Box 73"/>
                              <wps:cNvSpPr txBox="1">
                                <a:spLocks noChangeArrowheads="1"/>
                              </wps:cNvSpPr>
                              <wps:spPr bwMode="auto">
                                <a:xfrm>
                                  <a:off x="12078" y="10598"/>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13" o:spid="_x0000_s1094" style="position:absolute;left:0;text-align:left;margin-left:0;margin-top:0;width:43.75pt;height:32pt;z-index:251676672;mso-position-horizontal-relative:page;mso-position-vertical-relative:page" coordorigin="11365,10232" coordsize="1168,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">
                      <v:line id="Line 71" o:spid="_x0000_s1095" style="position:absolute;flip:y;visibility:visible;mso-wrap-style:square" from="11365,10232" to="12533,11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gkYMMAAADbAAAADwAAAGRycy9kb3ducmV2LnhtbERPTWsCMRC9F/ofwgi9lJptEbGrUaQg&#10;9OClKivexs24WXYz2SZRt/++EQRv83ifM1v0thUX8qF2rOB9mIEgLp2uuVKw267eJiBCRNbYOiYF&#10;fxRgMX9+mmGu3ZV/6LKJlUghHHJUYGLscilDachiGLqOOHEn5y3GBH0ltcdrCret/MiysbRYc2ow&#10;2NGXobLZnK0COVm//vrlcdQUzX7/aYqy6A5rpV4G/XIKIlIfH+K7+1un+SO4/ZIOkP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4JGDDAAAA2wAAAA8AAAAAAAAAAAAA&#10;AAAAoQIAAGRycy9kb3ducmV2LnhtbFBLBQYAAAAABAAEAPkAAACRAwAAAAA=&#10;"/>
                      <v:shape id="Text Box 72" o:spid="_x0000_s1096" type="#_x0000_t202" style="position:absolute;left:11798;top:10378;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p w:rsidR="008B1F4A" w:rsidRDefault="008B1F4A" w:rsidP="008B1F4A">
                              <w:pPr>
                                <w:snapToGrid w:val="0"/>
                                <w:jc w:val="center"/>
                                <w:rPr>
                                  <w:rFonts w:eastAsia="仿宋_GB2312"/>
                                  <w:szCs w:val="21"/>
                                </w:rPr>
                              </w:pPr>
                            </w:p>
                          </w:txbxContent>
                        </v:textbox>
                      </v:shape>
                      <v:shape id="Text Box 73" o:spid="_x0000_s1097" type="#_x0000_t202" style="position:absolute;left:12078;top:10598;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yfWMEA&#10;AADbAAAADwAAAGRycy9kb3ducmV2LnhtbERPTYvCMBC9L/gfwix4W9P1UNxqFFlcEASx1oPH2WZs&#10;g82k20St/94Iwt7m8T5ntuhtI67UeeNYwecoAUFcOm24UnAofj4mIHxA1tg4JgV38rCYD95mmGl3&#10;45yu+1CJGMI+QwV1CG0mpS9rsuhHriWO3Ml1FkOEXSV1h7cYbhs5TpJUWjQcG2ps6bum8ry/WAXL&#10;I+cr87f93eWn3BTFV8Kb9KzU8L1fTkEE6sO/+OVe6zg/hecv8QA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cn1jBAAAA2wAAAA8AAAAAAAAAAAAAAAAAmAIAAGRycy9kb3du&#10;cmV2LnhtbFBLBQYAAAAABAAEAPUAAACGAw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tcBorders>
              <w:top w:val="nil"/>
              <w:left w:val="single" w:sz="4" w:space="0" w:color="auto"/>
              <w:bottom w:val="single" w:sz="4" w:space="0" w:color="auto"/>
              <w:right w:val="single" w:sz="4" w:space="0" w:color="auto"/>
            </w:tcBorders>
            <w:vAlign w:val="center"/>
          </w:tcPr>
          <w:p w:rsidR="008B1F4A" w:rsidRDefault="008B1F4A" w:rsidP="001F0291"/>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年内是否发生特别重大、重大突发事件</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7696" behindDoc="0" locked="0" layoutInCell="1" allowOverlap="1">
                      <wp:simplePos x="0" y="0"/>
                      <wp:positionH relativeFrom="page">
                        <wp:posOffset>0</wp:posOffset>
                      </wp:positionH>
                      <wp:positionV relativeFrom="page">
                        <wp:posOffset>0</wp:posOffset>
                      </wp:positionV>
                      <wp:extent cx="555625" cy="309880"/>
                      <wp:effectExtent l="8890" t="8890" r="6985" b="5080"/>
                      <wp:wrapNone/>
                      <wp:docPr id="9" name="组合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309880"/>
                                <a:chOff x="11365" y="11098"/>
                                <a:chExt cx="1168" cy="652"/>
                              </a:xfrm>
                            </wpg:grpSpPr>
                            <wps:wsp>
                              <wps:cNvPr id="10" name="Line 75"/>
                              <wps:cNvCnPr>
                                <a:cxnSpLocks noChangeShapeType="1"/>
                              </wps:cNvCnPr>
                              <wps:spPr bwMode="auto">
                                <a:xfrm flipV="1">
                                  <a:off x="11365" y="11098"/>
                                  <a:ext cx="1168" cy="6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Text Box 76"/>
                              <wps:cNvSpPr txBox="1">
                                <a:spLocks noChangeArrowheads="1"/>
                              </wps:cNvSpPr>
                              <wps:spPr bwMode="auto">
                                <a:xfrm>
                                  <a:off x="11798" y="11185"/>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12" name="Text Box 77"/>
                              <wps:cNvSpPr txBox="1">
                                <a:spLocks noChangeArrowheads="1"/>
                              </wps:cNvSpPr>
                              <wps:spPr bwMode="auto">
                                <a:xfrm>
                                  <a:off x="12078" y="11345"/>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9" o:spid="_x0000_s1098" style="position:absolute;left:0;text-align:left;margin-left:0;margin-top:0;width:43.75pt;height:24.4pt;z-index:251677696;mso-position-horizontal-relative:page;mso-position-vertical-relative:page" coordorigin="11365,11098" coordsize="1168,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">
                      <v:line id="Line 75" o:spid="_x0000_s1099" style="position:absolute;flip:y;visibility:visible;mso-wrap-style:square" from="11365,11098" to="12533,11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MiY8YAAADbAAAADwAAAGRycy9kb3ducmV2LnhtbESPQUsDMRCF74L/IYzgRWxWEWm3TUsp&#10;CB56sZYtvY2b6WbZzWSbxHb9985B8DbDe/PeN4vV6Ht1oZjawAaeJgUo4jrYlhsD+8+3xymolJEt&#10;9oHJwA8lWC1vbxZY2nDlD7rscqMkhFOJBlzOQ6l1qh15TJMwEIt2CtFjljU22ka8Srjv9XNRvGqP&#10;LUuDw4E2jupu9+0N6On24RzXXy9d1R0OM1fV1XDcGnN/N67noDKN+d/8d/1uBV/o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DImPGAAAA2wAAAA8AAAAAAAAA&#10;AAAAAAAAoQIAAGRycy9kb3ducmV2LnhtbFBLBQYAAAAABAAEAPkAAACUAwAAAAA=&#10;"/>
                      <v:shape id="Text Box 76" o:spid="_x0000_s1100" type="#_x0000_t202" style="position:absolute;left:11798;top:11185;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UHLMEA&#10;AADbAAAADwAAAGRycy9kb3ducmV2LnhtbERPTYvCMBC9C/sfwgh701QPol2jiKwgLCzWevA424xt&#10;sJnUJqv13xtB8DaP9znzZWdrcaXWG8cKRsMEBHHhtOFSwSHfDKYgfEDWWDsmBXfysFx89OaYanfj&#10;jK77UIoYwj5FBVUITSqlLyqy6IeuIY7cybUWQ4RtKXWLtxhuazlOkom0aDg2VNjQuqLivP+3ClZH&#10;zr7N5fdvl50yk+ezhH8mZ6U++93qC0SgLrzFL/dWx/kjeP4SD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1ByzBAAAA2wAAAA8AAAAAAAAAAAAAAAAAmAIAAGRycy9kb3du&#10;cmV2LnhtbFBLBQYAAAAABAAEAPUAAACGAwAAAAA=&#10;" filled="f" stroked="f">
                        <v:textbox inset="0,0,0,0">
                          <w:txbxContent>
                            <w:p w:rsidR="008B1F4A" w:rsidRDefault="008B1F4A" w:rsidP="008B1F4A">
                              <w:pPr>
                                <w:snapToGrid w:val="0"/>
                                <w:jc w:val="center"/>
                                <w:rPr>
                                  <w:rFonts w:eastAsia="仿宋_GB2312"/>
                                  <w:szCs w:val="21"/>
                                </w:rPr>
                              </w:pPr>
                            </w:p>
                          </w:txbxContent>
                        </v:textbox>
                      </v:shape>
                      <v:shape id="Text Box 77" o:spid="_x0000_s1101" type="#_x0000_t202" style="position:absolute;left:12078;top:11345;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ZW8EA&#10;AADbAAAADwAAAGRycy9kb3ducmV2LnhtbERPTYvCMBC9C/sfwizsTVM9iHaNIrKCICzWevA424xt&#10;sJl0m6j13xtB8DaP9zmzRWdrcaXWG8cKhoMEBHHhtOFSwSFf9ycgfEDWWDsmBXfysJh/9GaYanfj&#10;jK77UIoYwj5FBVUITSqlLyqy6AeuIY7cybUWQ4RtKXWLtxhuazlKkrG0aDg2VNjQqqLivL9YBcsj&#10;Zz/m//dvl50yk+fThLfjs1Jfn93yG0SgLrzFL/dGx/kjeP4SD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nmVvBAAAA2wAAAA8AAAAAAAAAAAAAAAAAmAIAAGRycy9kb3du&#10;cmV2LnhtbFBLBQYAAAAABAAEAPUAAACGAw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313" w:type="dxa"/>
            <w:gridSpan w:val="2"/>
            <w:vMerge/>
            <w:tcBorders>
              <w:top w:val="nil"/>
              <w:left w:val="single" w:sz="4" w:space="0" w:color="auto"/>
              <w:bottom w:val="single" w:sz="4" w:space="0" w:color="auto"/>
              <w:right w:val="single" w:sz="4" w:space="0" w:color="auto"/>
            </w:tcBorders>
            <w:vAlign w:val="center"/>
          </w:tcPr>
          <w:p w:rsidR="008B1F4A" w:rsidRDefault="008B1F4A" w:rsidP="001F0291"/>
        </w:tc>
        <w:tc>
          <w:tcPr>
            <w:tcW w:w="4591"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特别重大、重大突发事件是否最迟</w:t>
            </w:r>
            <w:r>
              <w:rPr>
                <w:rFonts w:eastAsia="仿宋_GB2312"/>
              </w:rPr>
              <w:t>5</w:t>
            </w:r>
            <w:r>
              <w:rPr>
                <w:rFonts w:ascii="仿宋_GB2312" w:eastAsia="仿宋_GB2312" w:hint="eastAsia"/>
              </w:rPr>
              <w:t>小时内发布权威信息、</w:t>
            </w:r>
            <w:r>
              <w:rPr>
                <w:rFonts w:eastAsia="仿宋_GB2312"/>
              </w:rPr>
              <w:t>24</w:t>
            </w:r>
            <w:r>
              <w:rPr>
                <w:rFonts w:ascii="仿宋_GB2312" w:eastAsia="仿宋_GB2312" w:hint="eastAsia"/>
              </w:rPr>
              <w:t>小时内举行新闻发布会</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8720" behindDoc="0" locked="0" layoutInCell="1" allowOverlap="1">
                      <wp:simplePos x="0" y="0"/>
                      <wp:positionH relativeFrom="page">
                        <wp:posOffset>0</wp:posOffset>
                      </wp:positionH>
                      <wp:positionV relativeFrom="page">
                        <wp:posOffset>0</wp:posOffset>
                      </wp:positionV>
                      <wp:extent cx="555625" cy="609600"/>
                      <wp:effectExtent l="8890" t="11430" r="6985" b="7620"/>
                      <wp:wrapNone/>
                      <wp:docPr id="5" name="组合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609600"/>
                                <a:chOff x="11365" y="11764"/>
                                <a:chExt cx="1168" cy="1280"/>
                              </a:xfrm>
                            </wpg:grpSpPr>
                            <wps:wsp>
                              <wps:cNvPr id="6" name="Line 79"/>
                              <wps:cNvCnPr>
                                <a:cxnSpLocks noChangeShapeType="1"/>
                              </wps:cNvCnPr>
                              <wps:spPr bwMode="auto">
                                <a:xfrm flipV="1">
                                  <a:off x="11365" y="11764"/>
                                  <a:ext cx="1168" cy="1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Text Box 80"/>
                              <wps:cNvSpPr txBox="1">
                                <a:spLocks noChangeArrowheads="1"/>
                              </wps:cNvSpPr>
                              <wps:spPr bwMode="auto">
                                <a:xfrm>
                                  <a:off x="11798" y="12070"/>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8" name="Text Box 81"/>
                              <wps:cNvSpPr txBox="1">
                                <a:spLocks noChangeArrowheads="1"/>
                              </wps:cNvSpPr>
                              <wps:spPr bwMode="auto">
                                <a:xfrm>
                                  <a:off x="12078" y="12390"/>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5" o:spid="_x0000_s1102" style="position:absolute;left:0;text-align:left;margin-left:0;margin-top:0;width:43.75pt;height:48pt;z-index:251678720;mso-position-horizontal-relative:page;mso-position-vertical-relative:page" coordorigin="11365,11764" coordsize="116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">
                      <v:line id="Line 79" o:spid="_x0000_s1103" style="position:absolute;flip:y;visibility:visible;mso-wrap-style:square" from="11365,11764" to="12533,130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XbY8QAAADaAAAADwAAAGRycy9kb3ducmV2LnhtbESPQWsCMRSE74L/IbxCL6LZliK6NYoU&#10;hB68VGXF2+vmdbPs5mVNom7/fVMQPA4z8w2zWPW2FVfyoXas4GWSgSAuna65UnDYb8YzECEia2wd&#10;k4JfCrBaDgcLzLW78Rddd7ESCcIhRwUmxi6XMpSGLIaJ64iT9+O8xZikr6T2eEtw28rXLJtKizWn&#10;BYMdfRgqm93FKpCz7ejs199vTdEcj3NTlEV32ir1/NSv30FE6uMjfG9/agVT+L+Sb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tdtjxAAAANoAAAAPAAAAAAAAAAAA&#10;AAAAAKECAABkcnMvZG93bnJldi54bWxQSwUGAAAAAAQABAD5AAAAkgMAAAAA&#10;"/>
                      <v:shape id="Text Box 80" o:spid="_x0000_s1104" type="#_x0000_t202" style="position:absolute;left:11798;top:12070;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k0w8MA&#10;AADaAAAADwAAAGRycy9kb3ducmV2LnhtbESPQWvCQBSE7wX/w/KE3upGD7aNriKiIBTEGA8en9ln&#10;sph9G7Orxn/fFQo9DjPzDTOdd7YWd2q9caxgOEhAEBdOGy4VHPL1xxcIH5A11o5JwZM8zGe9tymm&#10;2j04o/s+lCJC2KeooAqhSaX0RUUW/cA1xNE7u9ZiiLItpW7xEeG2lqMkGUuLhuNChQ0tKyou+5tV&#10;sDhytjLX7WmXnTOT598J/4wvSr33u8UERKAu/If/2hut4BNeV+INk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k0w8MAAADaAAAADwAAAAAAAAAAAAAAAACYAgAAZHJzL2Rv&#10;d25yZXYueG1sUEsFBgAAAAAEAAQA9QAAAIgDAAAAAA==&#10;" filled="f" stroked="f">
                        <v:textbox inset="0,0,0,0">
                          <w:txbxContent>
                            <w:p w:rsidR="008B1F4A" w:rsidRDefault="008B1F4A" w:rsidP="008B1F4A">
                              <w:pPr>
                                <w:snapToGrid w:val="0"/>
                                <w:jc w:val="center"/>
                                <w:rPr>
                                  <w:rFonts w:eastAsia="仿宋_GB2312"/>
                                  <w:szCs w:val="21"/>
                                </w:rPr>
                              </w:pPr>
                            </w:p>
                          </w:txbxContent>
                        </v:textbox>
                      </v:shape>
                      <v:shape id="Text Box 81" o:spid="_x0000_s1105" type="#_x0000_t202" style="position:absolute;left:12078;top:12390;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8920" w:type="dxa"/>
            <w:gridSpan w:val="5"/>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黑体"/>
                <w:szCs w:val="21"/>
              </w:rPr>
            </w:pPr>
            <w:r>
              <w:rPr>
                <w:rFonts w:eastAsia="黑体"/>
              </w:rPr>
              <w:t>（六）建议提案结果公开</w:t>
            </w: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人大建议结果公开数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政协提案结果公开数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8920" w:type="dxa"/>
            <w:gridSpan w:val="5"/>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方正小标宋简体"/>
              </w:rPr>
              <w:t>三、依申请公开情况</w:t>
            </w:r>
            <w:r>
              <w:rPr>
                <w:rFonts w:eastAsia="仿宋_GB2312"/>
              </w:rPr>
              <w:t>（同一条信息只能在以下</w:t>
            </w:r>
            <w:r>
              <w:rPr>
                <w:rFonts w:eastAsia="仿宋_GB2312"/>
              </w:rPr>
              <w:t>5</w:t>
            </w:r>
            <w:r>
              <w:rPr>
                <w:rFonts w:ascii="仿宋_GB2312" w:eastAsia="仿宋_GB2312" w:hint="eastAsia"/>
              </w:rPr>
              <w:t>项中选择</w:t>
            </w:r>
            <w:r>
              <w:rPr>
                <w:rFonts w:eastAsia="仿宋_GB2312"/>
              </w:rPr>
              <w:t>1</w:t>
            </w:r>
            <w:r>
              <w:rPr>
                <w:rFonts w:ascii="仿宋_GB2312" w:eastAsia="仿宋_GB2312" w:hint="eastAsia"/>
              </w:rPr>
              <w:t>项，不重复计算）</w:t>
            </w: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收到申请数（与</w:t>
            </w:r>
            <w:r>
              <w:rPr>
                <w:rFonts w:eastAsia="仿宋_GB2312"/>
              </w:rPr>
              <w:t>“</w:t>
            </w:r>
            <w:r>
              <w:rPr>
                <w:rFonts w:ascii="仿宋_GB2312" w:eastAsia="仿宋_GB2312" w:hint="eastAsia"/>
              </w:rPr>
              <w:t>总表</w:t>
            </w:r>
            <w:r>
              <w:rPr>
                <w:rFonts w:eastAsia="仿宋_GB2312"/>
              </w:rPr>
              <w:t>”</w:t>
            </w:r>
            <w:r>
              <w:rPr>
                <w:rFonts w:ascii="仿宋_GB2312" w:eastAsia="仿宋_GB2312" w:hint="eastAsia"/>
              </w:rPr>
              <w:t>中的数据一致，应等于以下</w:t>
            </w:r>
            <w:r>
              <w:rPr>
                <w:rFonts w:eastAsia="仿宋_GB2312"/>
              </w:rPr>
              <w:t>5</w:t>
            </w:r>
            <w:r>
              <w:rPr>
                <w:rFonts w:ascii="仿宋_GB2312" w:eastAsia="仿宋_GB2312" w:hint="eastAsia"/>
              </w:rPr>
              <w:t>项数据之和）</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件</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（一）土地征用和房屋拆迁类信息申请数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件</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（二）财政资金类信息申请数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件</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（三）行政执法类信息申请数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件</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（四）劳动就业和社会保障类信息申请数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件</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（五）其他信息申请数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件</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是否告知不公开救济渠道</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r>
              <w:rPr>
                <w:noProof/>
              </w:rPr>
              <mc:AlternateContent>
                <mc:Choice Requires="wpg">
                  <w:drawing>
                    <wp:anchor distT="0" distB="0" distL="114300" distR="114300" simplePos="0" relativeHeight="251679744" behindDoc="0" locked="0" layoutInCell="1" allowOverlap="1">
                      <wp:simplePos x="0" y="0"/>
                      <wp:positionH relativeFrom="page">
                        <wp:posOffset>0</wp:posOffset>
                      </wp:positionH>
                      <wp:positionV relativeFrom="page">
                        <wp:posOffset>0</wp:posOffset>
                      </wp:positionV>
                      <wp:extent cx="555625" cy="309880"/>
                      <wp:effectExtent l="8890" t="11430" r="6985" b="12065"/>
                      <wp:wrapNone/>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309880"/>
                                <a:chOff x="11365" y="19710"/>
                                <a:chExt cx="1168" cy="652"/>
                              </a:xfrm>
                            </wpg:grpSpPr>
                            <wps:wsp>
                              <wps:cNvPr id="2" name="Line 83"/>
                              <wps:cNvCnPr>
                                <a:cxnSpLocks noChangeShapeType="1"/>
                              </wps:cNvCnPr>
                              <wps:spPr bwMode="auto">
                                <a:xfrm flipV="1">
                                  <a:off x="11365" y="19710"/>
                                  <a:ext cx="1168" cy="6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Text Box 84"/>
                              <wps:cNvSpPr txBox="1">
                                <a:spLocks noChangeArrowheads="1"/>
                              </wps:cNvSpPr>
                              <wps:spPr bwMode="auto">
                                <a:xfrm>
                                  <a:off x="11798" y="19797"/>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rPr>
                                        <w:rFonts w:eastAsia="仿宋_GB2312"/>
                                        <w:szCs w:val="21"/>
                                      </w:rPr>
                                    </w:pPr>
                                  </w:p>
                                </w:txbxContent>
                              </wps:txbx>
                              <wps:bodyPr rot="0" vert="horz" wrap="square" lIns="0" tIns="0" rIns="0" bIns="0" anchor="t" anchorCtr="0" upright="1">
                                <a:noAutofit/>
                              </wps:bodyPr>
                            </wps:wsp>
                            <wps:wsp>
                              <wps:cNvPr id="4" name="Text Box 85"/>
                              <wps:cNvSpPr txBox="1">
                                <a:spLocks noChangeArrowheads="1"/>
                              </wps:cNvSpPr>
                              <wps:spPr bwMode="auto">
                                <a:xfrm>
                                  <a:off x="12078" y="19957"/>
                                  <a:ext cx="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F4A" w:rsidRDefault="008B1F4A" w:rsidP="008B1F4A">
                                    <w:pPr>
                                      <w:snapToGrid w:val="0"/>
                                      <w:jc w:val="center"/>
                                    </w:pPr>
                                    <w:r>
                                      <w:rPr>
                                        <w:rFonts w:eastAsia="仿宋_GB2312"/>
                                        <w:szCs w:val="21"/>
                                      </w:rPr>
                                      <w:cr/>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1" o:spid="_x0000_s1106" style="position:absolute;left:0;text-align:left;margin-left:0;margin-top:0;width:43.75pt;height:24.4pt;z-index:251679744;mso-position-horizontal-relative:page;mso-position-vertical-relative:page" coordorigin="11365,19710" coordsize="1168,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">
                      <v:line id="Line 83" o:spid="_x0000_s1107" style="position:absolute;flip:y;visibility:visible;mso-wrap-style:square" from="11365,19710" to="12533,20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47dYMQAAADaAAAADwAAAGRycy9kb3ducmV2LnhtbESPQWsCMRSE74L/IbxCL6LZSim6NYoU&#10;hB681MqKt9fN62bZzcuaRN3++0YQPA4z8w2zWPW2FRfyoXas4GWSgSAuna65UrD/3oxnIEJE1tg6&#10;JgV/FGC1HA4WmGt35S+67GIlEoRDjgpMjF0uZSgNWQwT1xEn79d5izFJX0nt8ZrgtpXTLHuTFmtO&#10;CwY7+jBUNruzVSBn29HJr39em6I5HOamKIvuuFXq+alfv4OI1MdH+N7+1AqmcLuSbo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jt1gxAAAANoAAAAPAAAAAAAAAAAA&#10;AAAAAKECAABkcnMvZG93bnJldi54bWxQSwUGAAAAAAQABAD5AAAAkgMAAAAA&#10;"/>
                      <v:shape id="Text Box 84" o:spid="_x0000_s1108" type="#_x0000_t202" style="position:absolute;left:11798;top:19797;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p w:rsidR="008B1F4A" w:rsidRDefault="008B1F4A" w:rsidP="008B1F4A">
                              <w:pPr>
                                <w:snapToGrid w:val="0"/>
                                <w:jc w:val="center"/>
                                <w:rPr>
                                  <w:rFonts w:eastAsia="仿宋_GB2312"/>
                                  <w:szCs w:val="21"/>
                                </w:rPr>
                              </w:pPr>
                            </w:p>
                          </w:txbxContent>
                        </v:textbox>
                      </v:shape>
                      <v:shape id="Text Box 85" o:spid="_x0000_s1109" type="#_x0000_t202" style="position:absolute;left:12078;top:19957;width: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qtMMA&#10;AADaAAAADwAAAGRycy9kb3ducmV2LnhtbESPQWvCQBSE7wX/w/IEb3VjE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uqtMMAAADaAAAADwAAAAAAAAAAAAAAAACYAgAAZHJzL2Rv&#10;d25yZXYueG1sUEsFBgAAAAAEAAQA9QAAAIgDAAAAAA==&#10;" filled="f" stroked="f">
                        <v:textbox inset="0,0,0,0">
                          <w:txbxContent>
                            <w:p w:rsidR="008B1F4A" w:rsidRDefault="008B1F4A" w:rsidP="008B1F4A">
                              <w:pPr>
                                <w:snapToGrid w:val="0"/>
                                <w:jc w:val="center"/>
                              </w:pPr>
                              <w:r>
                                <w:rPr>
                                  <w:rFonts w:eastAsia="仿宋_GB2312"/>
                                  <w:szCs w:val="21"/>
                                </w:rPr>
                                <w:cr/>
                              </w:r>
                            </w:p>
                          </w:txbxContent>
                        </v:textbox>
                      </v:shape>
                      <w10:wrap anchorx="page" anchory="page"/>
                    </v:group>
                  </w:pict>
                </mc:Fallback>
              </mc:AlternateConten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6904" w:type="dxa"/>
            <w:gridSpan w:val="3"/>
            <w:tcBorders>
              <w:top w:val="single" w:sz="4" w:space="0" w:color="auto"/>
              <w:left w:val="single" w:sz="4" w:space="0" w:color="auto"/>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方正小标宋简体"/>
              </w:rPr>
              <w:lastRenderedPageBreak/>
              <w:t>四、信息公开载体建设情况</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napToGrid w:val="0"/>
              <w:spacing w:line="400" w:lineRule="exact"/>
              <w:jc w:val="center"/>
              <w:rPr>
                <w:rFonts w:eastAsia="仿宋_GB2312"/>
                <w:szCs w:val="21"/>
              </w:rPr>
            </w:pPr>
          </w:p>
          <w:p w:rsidR="008B1F4A" w:rsidRDefault="008B1F4A" w:rsidP="001F0291">
            <w:pPr>
              <w:spacing w:line="400" w:lineRule="exact"/>
              <w:jc w:val="center"/>
              <w:rPr>
                <w:rFonts w:eastAsia="仿宋_GB2312"/>
                <w:szCs w:val="21"/>
              </w:rPr>
            </w:pP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hint="eastAsia"/>
              </w:rPr>
            </w:pPr>
            <w:r>
              <w:rPr>
                <w:rFonts w:eastAsia="仿宋_GB2312"/>
              </w:rPr>
              <w:t>政务微博</w:t>
            </w:r>
          </w:p>
          <w:p w:rsidR="008B1F4A" w:rsidRDefault="008B1F4A" w:rsidP="001F0291">
            <w:pPr>
              <w:spacing w:line="320" w:lineRule="exact"/>
              <w:jc w:val="center"/>
              <w:rPr>
                <w:rFonts w:eastAsia="仿宋_GB2312"/>
                <w:szCs w:val="21"/>
              </w:rPr>
            </w:pPr>
            <w:r>
              <w:rPr>
                <w:rFonts w:eastAsia="仿宋_GB2312" w:hint="eastAsia"/>
              </w:rPr>
              <w:t>（市政府新闻办负责填写）</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本级（本部门）开设政务微博数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已开设政务微博的县（市、区）个数</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市级部门开设政务微博数</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hint="eastAsia"/>
              </w:rPr>
            </w:pPr>
            <w:r>
              <w:rPr>
                <w:rFonts w:eastAsia="仿宋_GB2312"/>
              </w:rPr>
              <w:t>政务微信</w:t>
            </w:r>
          </w:p>
          <w:p w:rsidR="008B1F4A" w:rsidRDefault="008B1F4A" w:rsidP="001F0291">
            <w:pPr>
              <w:spacing w:line="320" w:lineRule="exact"/>
              <w:jc w:val="center"/>
              <w:rPr>
                <w:rFonts w:eastAsia="仿宋_GB2312"/>
                <w:szCs w:val="21"/>
              </w:rPr>
            </w:pPr>
            <w:r>
              <w:rPr>
                <w:rFonts w:eastAsia="仿宋_GB2312" w:hint="eastAsia"/>
              </w:rPr>
              <w:t>（市政府新闻办负责填写）</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本级（本部门）开设政务微信数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已开设政务微信的县（市、区）个数</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市级部门开设政务微信数</w:t>
            </w:r>
            <w:r>
              <w:rPr>
                <w:rFonts w:eastAsia="仿宋_GB2312"/>
              </w:rPr>
              <w:t>▲</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hint="eastAsia"/>
              </w:rPr>
            </w:pPr>
            <w:r>
              <w:rPr>
                <w:rFonts w:eastAsia="仿宋_GB2312"/>
              </w:rPr>
              <w:t>政务服务中心</w:t>
            </w:r>
          </w:p>
          <w:p w:rsidR="008B1F4A" w:rsidRDefault="008B1F4A" w:rsidP="001F0291">
            <w:pPr>
              <w:spacing w:line="320" w:lineRule="exact"/>
              <w:jc w:val="center"/>
              <w:rPr>
                <w:rFonts w:eastAsia="仿宋_GB2312"/>
                <w:szCs w:val="21"/>
              </w:rPr>
            </w:pPr>
            <w:r>
              <w:rPr>
                <w:rFonts w:ascii="仿宋_GB2312" w:eastAsia="仿宋_GB2312" w:hint="eastAsia"/>
              </w:rPr>
              <w:t>〔</w:t>
            </w:r>
            <w:r>
              <w:rPr>
                <w:rFonts w:eastAsia="仿宋_GB2312" w:hint="eastAsia"/>
              </w:rPr>
              <w:t>市政府政务服务中心、各县（市、区）负责填写</w:t>
            </w:r>
            <w:r>
              <w:rPr>
                <w:rFonts w:ascii="仿宋_GB2312" w:eastAsia="仿宋_GB2312" w:hint="eastAsia"/>
              </w:rPr>
              <w:t>〕</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信息公开查阅点个数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hint="eastAsia"/>
                <w:szCs w:val="21"/>
              </w:rPr>
              <w:t>5</w:t>
            </w: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全年接待公众查询人次数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人次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hint="eastAsia"/>
                <w:szCs w:val="21"/>
              </w:rPr>
              <w:t>100</w:t>
            </w:r>
            <w:r>
              <w:rPr>
                <w:rFonts w:eastAsia="仿宋_GB2312" w:hint="eastAsia"/>
                <w:szCs w:val="21"/>
              </w:rPr>
              <w:t>万</w:t>
            </w: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hint="eastAsia"/>
              </w:rPr>
            </w:pPr>
            <w:r>
              <w:rPr>
                <w:rFonts w:eastAsia="仿宋_GB2312"/>
              </w:rPr>
              <w:t>档案馆</w:t>
            </w:r>
          </w:p>
          <w:p w:rsidR="008B1F4A" w:rsidRDefault="008B1F4A" w:rsidP="001F0291">
            <w:pPr>
              <w:spacing w:line="320" w:lineRule="exact"/>
              <w:jc w:val="center"/>
              <w:rPr>
                <w:rFonts w:eastAsia="仿宋_GB2312"/>
                <w:szCs w:val="21"/>
              </w:rPr>
            </w:pPr>
            <w:r>
              <w:rPr>
                <w:rFonts w:ascii="仿宋_GB2312" w:eastAsia="仿宋_GB2312" w:hint="eastAsia"/>
              </w:rPr>
              <w:t>〔</w:t>
            </w:r>
            <w:r>
              <w:rPr>
                <w:rFonts w:eastAsia="仿宋_GB2312" w:hint="eastAsia"/>
              </w:rPr>
              <w:t>市档案局、各县（市、区）负责填写</w:t>
            </w:r>
            <w:r>
              <w:rPr>
                <w:rFonts w:ascii="仿宋_GB2312" w:eastAsia="仿宋_GB2312" w:hint="eastAsia"/>
              </w:rPr>
              <w:t>〕</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信息公开查阅点个数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全年接待公众查询人次数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人次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val="restart"/>
            <w:tcBorders>
              <w:top w:val="nil"/>
              <w:left w:val="single" w:sz="4" w:space="0" w:color="auto"/>
              <w:bottom w:val="single" w:sz="4" w:space="0" w:color="auto"/>
              <w:right w:val="single" w:sz="4" w:space="0" w:color="auto"/>
            </w:tcBorders>
            <w:vAlign w:val="center"/>
          </w:tcPr>
          <w:p w:rsidR="008B1F4A" w:rsidRDefault="008B1F4A" w:rsidP="001F0291">
            <w:pPr>
              <w:spacing w:line="320" w:lineRule="exact"/>
              <w:jc w:val="center"/>
              <w:rPr>
                <w:rFonts w:eastAsia="仿宋_GB2312" w:hint="eastAsia"/>
              </w:rPr>
            </w:pPr>
            <w:r>
              <w:rPr>
                <w:rFonts w:eastAsia="仿宋_GB2312"/>
              </w:rPr>
              <w:t>图书馆</w:t>
            </w:r>
          </w:p>
          <w:p w:rsidR="008B1F4A" w:rsidRDefault="008B1F4A" w:rsidP="001F0291">
            <w:pPr>
              <w:spacing w:line="320" w:lineRule="exact"/>
              <w:jc w:val="center"/>
              <w:rPr>
                <w:rFonts w:eastAsia="仿宋_GB2312"/>
                <w:szCs w:val="21"/>
              </w:rPr>
            </w:pPr>
            <w:r>
              <w:rPr>
                <w:rFonts w:ascii="仿宋_GB2312" w:eastAsia="仿宋_GB2312" w:hint="eastAsia"/>
              </w:rPr>
              <w:t>〔市文广新局、</w:t>
            </w:r>
            <w:r>
              <w:rPr>
                <w:rFonts w:eastAsia="仿宋_GB2312" w:hint="eastAsia"/>
              </w:rPr>
              <w:t>各县（市、区）负责填写</w:t>
            </w:r>
            <w:r>
              <w:rPr>
                <w:rFonts w:ascii="仿宋_GB2312" w:eastAsia="仿宋_GB2312" w:hint="eastAsia"/>
              </w:rPr>
              <w:t>〕</w:t>
            </w:r>
          </w:p>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信息公开查阅点个数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个</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r w:rsidR="008B1F4A" w:rsidTr="001F0291">
        <w:trPr>
          <w:trHeight w:val="489"/>
        </w:trPr>
        <w:tc>
          <w:tcPr>
            <w:tcW w:w="2055" w:type="dxa"/>
            <w:vMerge/>
            <w:tcBorders>
              <w:top w:val="nil"/>
              <w:left w:val="single" w:sz="4" w:space="0" w:color="auto"/>
              <w:bottom w:val="single" w:sz="4" w:space="0" w:color="auto"/>
              <w:right w:val="single" w:sz="4" w:space="0" w:color="auto"/>
            </w:tcBorders>
            <w:vAlign w:val="center"/>
          </w:tcPr>
          <w:p w:rsidR="008B1F4A" w:rsidRDefault="008B1F4A" w:rsidP="001F0291"/>
        </w:tc>
        <w:tc>
          <w:tcPr>
            <w:tcW w:w="4849" w:type="dxa"/>
            <w:gridSpan w:val="2"/>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r>
              <w:rPr>
                <w:rFonts w:eastAsia="仿宋_GB2312"/>
              </w:rPr>
              <w:t>全年接待公众查询人次数</w:t>
            </w:r>
          </w:p>
        </w:tc>
        <w:tc>
          <w:tcPr>
            <w:tcW w:w="886" w:type="dxa"/>
            <w:tcBorders>
              <w:top w:val="single" w:sz="4" w:space="0" w:color="auto"/>
              <w:left w:val="nil"/>
              <w:bottom w:val="single" w:sz="4" w:space="0" w:color="auto"/>
              <w:right w:val="single" w:sz="4" w:space="0" w:color="auto"/>
            </w:tcBorders>
            <w:vAlign w:val="center"/>
          </w:tcPr>
          <w:p w:rsidR="008B1F4A" w:rsidRDefault="008B1F4A" w:rsidP="001F0291">
            <w:pPr>
              <w:spacing w:line="400" w:lineRule="exact"/>
              <w:jc w:val="center"/>
              <w:rPr>
                <w:rFonts w:eastAsia="仿宋_GB2312"/>
                <w:szCs w:val="21"/>
              </w:rPr>
            </w:pPr>
            <w:r>
              <w:rPr>
                <w:rFonts w:eastAsia="仿宋_GB2312"/>
              </w:rPr>
              <w:t>人次</w:t>
            </w:r>
          </w:p>
        </w:tc>
        <w:tc>
          <w:tcPr>
            <w:tcW w:w="1130" w:type="dxa"/>
            <w:tcBorders>
              <w:top w:val="single" w:sz="4" w:space="0" w:color="auto"/>
              <w:left w:val="nil"/>
              <w:bottom w:val="single" w:sz="4" w:space="0" w:color="auto"/>
              <w:right w:val="single" w:sz="4" w:space="0" w:color="auto"/>
            </w:tcBorders>
            <w:vAlign w:val="center"/>
          </w:tcPr>
          <w:p w:rsidR="008B1F4A" w:rsidRDefault="008B1F4A" w:rsidP="001F0291">
            <w:pPr>
              <w:spacing w:line="320" w:lineRule="exact"/>
              <w:rPr>
                <w:rFonts w:eastAsia="仿宋_GB2312"/>
                <w:szCs w:val="21"/>
              </w:rPr>
            </w:pPr>
          </w:p>
        </w:tc>
      </w:tr>
    </w:tbl>
    <w:p w:rsidR="008B1F4A" w:rsidRDefault="008B1F4A" w:rsidP="008B1F4A">
      <w:pPr>
        <w:spacing w:line="500" w:lineRule="exact"/>
        <w:ind w:firstLineChars="200" w:firstLine="420"/>
        <w:rPr>
          <w:rFonts w:eastAsia="仿宋_GB2312"/>
          <w:szCs w:val="21"/>
        </w:rPr>
      </w:pPr>
      <w:r>
        <w:rPr>
          <w:rFonts w:eastAsia="仿宋_GB2312"/>
        </w:rPr>
        <w:t>单位负责人：</w:t>
      </w:r>
      <w:r>
        <w:rPr>
          <w:rFonts w:eastAsia="仿宋_GB2312"/>
        </w:rPr>
        <w:t xml:space="preserve"> </w:t>
      </w:r>
      <w:r>
        <w:rPr>
          <w:rFonts w:eastAsia="仿宋_GB2312" w:hint="eastAsia"/>
        </w:rPr>
        <w:t>李建</w:t>
      </w:r>
      <w:r>
        <w:rPr>
          <w:rFonts w:eastAsia="仿宋_GB2312"/>
        </w:rPr>
        <w:t>新</w:t>
      </w:r>
      <w:r>
        <w:rPr>
          <w:rFonts w:eastAsia="仿宋_GB2312"/>
        </w:rPr>
        <w:t xml:space="preserve">   </w:t>
      </w:r>
      <w:r>
        <w:rPr>
          <w:rFonts w:eastAsia="仿宋_GB2312"/>
        </w:rPr>
        <w:t>审核人：</w:t>
      </w:r>
      <w:r>
        <w:rPr>
          <w:rFonts w:eastAsia="仿宋_GB2312" w:hint="eastAsia"/>
        </w:rPr>
        <w:t>罗中</w:t>
      </w:r>
      <w:r>
        <w:rPr>
          <w:rFonts w:eastAsia="仿宋_GB2312"/>
        </w:rPr>
        <w:t>群</w:t>
      </w:r>
      <w:r>
        <w:rPr>
          <w:rFonts w:eastAsia="仿宋_GB2312"/>
        </w:rPr>
        <w:t xml:space="preserve">   </w:t>
      </w:r>
      <w:r>
        <w:rPr>
          <w:rFonts w:eastAsia="仿宋_GB2312"/>
        </w:rPr>
        <w:t>填报人：</w:t>
      </w:r>
      <w:r>
        <w:rPr>
          <w:rFonts w:eastAsia="仿宋_GB2312"/>
        </w:rPr>
        <w:t xml:space="preserve"> </w:t>
      </w:r>
      <w:r>
        <w:rPr>
          <w:rFonts w:eastAsia="仿宋_GB2312" w:hint="eastAsia"/>
        </w:rPr>
        <w:t>胡</w:t>
      </w:r>
      <w:r>
        <w:rPr>
          <w:rFonts w:eastAsia="仿宋_GB2312"/>
        </w:rPr>
        <w:t>代军</w:t>
      </w:r>
      <w:r>
        <w:rPr>
          <w:rFonts w:eastAsia="仿宋_GB2312"/>
        </w:rPr>
        <w:t xml:space="preserve">  </w:t>
      </w:r>
    </w:p>
    <w:p w:rsidR="008B1F4A" w:rsidRDefault="008B1F4A" w:rsidP="008B1F4A">
      <w:pPr>
        <w:spacing w:line="500" w:lineRule="exact"/>
        <w:ind w:leftChars="200" w:left="420"/>
        <w:rPr>
          <w:rFonts w:eastAsia="仿宋_GB2312" w:hint="eastAsia"/>
        </w:rPr>
      </w:pPr>
      <w:r>
        <w:rPr>
          <w:rFonts w:eastAsia="仿宋_GB2312"/>
        </w:rPr>
        <w:t>联系电话：</w:t>
      </w:r>
      <w:r>
        <w:rPr>
          <w:rFonts w:eastAsia="仿宋_GB2312"/>
        </w:rPr>
        <w:t xml:space="preserve"> 2425303    </w:t>
      </w:r>
      <w:r>
        <w:rPr>
          <w:rFonts w:eastAsia="仿宋_GB2312"/>
        </w:rPr>
        <w:t>填报日期：</w:t>
      </w:r>
      <w:r>
        <w:rPr>
          <w:rFonts w:eastAsia="仿宋_GB2312"/>
        </w:rPr>
        <w:t xml:space="preserve"> 2018.02.23</w:t>
      </w:r>
      <w:r>
        <w:rPr>
          <w:rFonts w:eastAsia="仿宋_GB2312"/>
        </w:rPr>
        <w:br/>
      </w:r>
      <w:r>
        <w:rPr>
          <w:rFonts w:eastAsia="仿宋_GB2312"/>
        </w:rPr>
        <w:t>填表说明：</w:t>
      </w:r>
      <w:r>
        <w:rPr>
          <w:rFonts w:eastAsia="仿宋_GB2312"/>
        </w:rPr>
        <w:t xml:space="preserve"> </w:t>
      </w:r>
    </w:p>
    <w:p w:rsidR="008B1F4A" w:rsidRDefault="008B1F4A" w:rsidP="008B1F4A">
      <w:pPr>
        <w:spacing w:line="500" w:lineRule="exact"/>
        <w:ind w:leftChars="200" w:left="420"/>
        <w:rPr>
          <w:rFonts w:eastAsia="仿宋_GB2312" w:hint="eastAsia"/>
        </w:rPr>
      </w:pPr>
      <w:r>
        <w:rPr>
          <w:rFonts w:eastAsia="仿宋_GB2312"/>
        </w:rPr>
        <w:t>1.</w:t>
      </w:r>
      <w:r>
        <w:rPr>
          <w:rFonts w:ascii="仿宋_GB2312" w:eastAsia="仿宋_GB2312" w:hint="eastAsia"/>
        </w:rPr>
        <w:t>表格中统计时间从</w:t>
      </w:r>
      <w:r>
        <w:rPr>
          <w:rFonts w:eastAsia="仿宋_GB2312"/>
        </w:rPr>
        <w:t>2017</w:t>
      </w:r>
      <w:r>
        <w:rPr>
          <w:rFonts w:ascii="仿宋_GB2312" w:eastAsia="仿宋_GB2312" w:hint="eastAsia"/>
        </w:rPr>
        <w:t>年</w:t>
      </w:r>
      <w:r>
        <w:rPr>
          <w:rFonts w:eastAsia="仿宋_GB2312"/>
        </w:rPr>
        <w:t>1</w:t>
      </w:r>
      <w:r>
        <w:rPr>
          <w:rFonts w:ascii="仿宋_GB2312" w:eastAsia="仿宋_GB2312" w:hint="eastAsia"/>
        </w:rPr>
        <w:t>月</w:t>
      </w:r>
      <w:r>
        <w:rPr>
          <w:rFonts w:eastAsia="仿宋_GB2312"/>
        </w:rPr>
        <w:t>1</w:t>
      </w:r>
      <w:r>
        <w:rPr>
          <w:rFonts w:ascii="仿宋_GB2312" w:eastAsia="仿宋_GB2312" w:hint="eastAsia"/>
        </w:rPr>
        <w:t>日至</w:t>
      </w:r>
      <w:r>
        <w:rPr>
          <w:rFonts w:eastAsia="仿宋_GB2312"/>
        </w:rPr>
        <w:t>2017</w:t>
      </w:r>
      <w:r>
        <w:rPr>
          <w:rFonts w:ascii="仿宋_GB2312" w:eastAsia="仿宋_GB2312" w:hint="eastAsia"/>
        </w:rPr>
        <w:t>年</w:t>
      </w:r>
      <w:r>
        <w:rPr>
          <w:rFonts w:eastAsia="仿宋_GB2312"/>
        </w:rPr>
        <w:t>12</w:t>
      </w:r>
      <w:r>
        <w:rPr>
          <w:rFonts w:ascii="仿宋_GB2312" w:eastAsia="仿宋_GB2312" w:hint="eastAsia"/>
        </w:rPr>
        <w:t>月</w:t>
      </w:r>
      <w:r>
        <w:rPr>
          <w:rFonts w:eastAsia="仿宋_GB2312"/>
        </w:rPr>
        <w:t>31</w:t>
      </w:r>
      <w:r>
        <w:rPr>
          <w:rFonts w:ascii="仿宋_GB2312" w:eastAsia="仿宋_GB2312" w:hint="eastAsia"/>
        </w:rPr>
        <w:t xml:space="preserve">日。 </w:t>
      </w:r>
    </w:p>
    <w:p w:rsidR="008B1F4A" w:rsidRDefault="008B1F4A" w:rsidP="008B1F4A">
      <w:pPr>
        <w:spacing w:line="500" w:lineRule="exact"/>
        <w:ind w:leftChars="200" w:left="420"/>
        <w:rPr>
          <w:rFonts w:eastAsia="仿宋_GB2312" w:hint="eastAsia"/>
        </w:rPr>
      </w:pPr>
      <w:r>
        <w:rPr>
          <w:rFonts w:eastAsia="仿宋_GB2312"/>
        </w:rPr>
        <w:t>2.</w:t>
      </w:r>
      <w:r>
        <w:rPr>
          <w:rFonts w:ascii="仿宋_GB2312" w:eastAsia="仿宋_GB2312" w:hint="eastAsia"/>
        </w:rPr>
        <w:t>表格中填写</w:t>
      </w:r>
      <w:r>
        <w:rPr>
          <w:rFonts w:eastAsia="仿宋_GB2312"/>
        </w:rPr>
        <w:t>“</w:t>
      </w:r>
      <w:r>
        <w:rPr>
          <w:rFonts w:ascii="仿宋_GB2312" w:eastAsia="仿宋_GB2312" w:hint="eastAsia"/>
        </w:rPr>
        <w:t>是、否</w:t>
      </w:r>
      <w:r>
        <w:rPr>
          <w:rFonts w:eastAsia="仿宋_GB2312"/>
        </w:rPr>
        <w:t>”</w:t>
      </w:r>
      <w:r>
        <w:rPr>
          <w:rFonts w:ascii="仿宋_GB2312" w:eastAsia="仿宋_GB2312" w:hint="eastAsia"/>
        </w:rPr>
        <w:t>的统计项，若情况为是，请填写</w:t>
      </w:r>
      <w:r>
        <w:rPr>
          <w:rFonts w:eastAsia="仿宋_GB2312"/>
        </w:rPr>
        <w:t>“1”</w:t>
      </w:r>
      <w:r>
        <w:rPr>
          <w:rFonts w:ascii="仿宋_GB2312" w:eastAsia="仿宋_GB2312" w:hint="eastAsia"/>
        </w:rPr>
        <w:t>；若情况为否，请填写</w:t>
      </w:r>
      <w:r>
        <w:rPr>
          <w:rFonts w:eastAsia="仿宋_GB2312"/>
        </w:rPr>
        <w:t>“0”</w:t>
      </w:r>
      <w:r>
        <w:rPr>
          <w:rFonts w:ascii="仿宋_GB2312" w:eastAsia="仿宋_GB2312" w:hint="eastAsia"/>
        </w:rPr>
        <w:t xml:space="preserve">。 </w:t>
      </w:r>
    </w:p>
    <w:p w:rsidR="008B1F4A" w:rsidRDefault="008B1F4A" w:rsidP="008B1F4A">
      <w:pPr>
        <w:spacing w:line="500" w:lineRule="exact"/>
        <w:ind w:leftChars="200" w:left="420"/>
        <w:rPr>
          <w:rFonts w:ascii="仿宋_GB2312" w:eastAsia="仿宋_GB2312" w:hint="eastAsia"/>
        </w:rPr>
      </w:pPr>
      <w:r>
        <w:rPr>
          <w:rFonts w:eastAsia="仿宋_GB2312"/>
        </w:rPr>
        <w:t>3.</w:t>
      </w:r>
      <w:r>
        <w:rPr>
          <w:rFonts w:ascii="仿宋_GB2312" w:eastAsia="仿宋_GB2312" w:hint="eastAsia"/>
        </w:rPr>
        <w:t>标注</w:t>
      </w:r>
      <w:r>
        <w:rPr>
          <w:rFonts w:eastAsia="仿宋_GB2312"/>
        </w:rPr>
        <w:t>“▲”</w:t>
      </w:r>
      <w:r>
        <w:rPr>
          <w:rFonts w:ascii="仿宋_GB2312" w:eastAsia="仿宋_GB2312" w:hint="eastAsia"/>
        </w:rPr>
        <w:t>的指标，市级部门不填写。</w:t>
      </w:r>
    </w:p>
    <w:p w:rsidR="008B1F4A" w:rsidRDefault="008B1F4A" w:rsidP="008B1F4A">
      <w:pPr>
        <w:spacing w:line="500" w:lineRule="exact"/>
        <w:ind w:leftChars="200" w:left="420"/>
        <w:rPr>
          <w:rFonts w:eastAsia="仿宋_GB2312"/>
        </w:rPr>
      </w:pPr>
      <w:r>
        <w:rPr>
          <w:rFonts w:eastAsia="仿宋_GB2312"/>
        </w:rPr>
        <w:t>4.</w:t>
      </w:r>
      <w:r>
        <w:rPr>
          <w:rFonts w:ascii="仿宋_GB2312" w:eastAsia="仿宋_GB2312" w:hint="eastAsia"/>
        </w:rPr>
        <w:t xml:space="preserve">县（区）统计数据应涵盖所辖乡镇（街道）和县（区）级部门信息。 </w:t>
      </w:r>
    </w:p>
    <w:p w:rsidR="008B1F4A" w:rsidRDefault="008B1F4A" w:rsidP="008B1F4A">
      <w:pPr>
        <w:spacing w:line="500" w:lineRule="exact"/>
        <w:ind w:leftChars="200" w:left="1050" w:hangingChars="300" w:hanging="630"/>
        <w:rPr>
          <w:rFonts w:ascii="仿宋_GB2312" w:eastAsia="仿宋_GB2312" w:hint="eastAsia"/>
        </w:rPr>
      </w:pPr>
      <w:r>
        <w:rPr>
          <w:rFonts w:eastAsia="仿宋_GB2312"/>
        </w:rPr>
        <w:t>5.</w:t>
      </w:r>
      <w:r>
        <w:rPr>
          <w:rFonts w:ascii="仿宋_GB2312" w:eastAsia="仿宋_GB2312" w:hint="eastAsia"/>
        </w:rPr>
        <w:t>重点领域信息公开情况中的指标解释参照《乐山市人民政府办公室关于2017年</w:t>
      </w:r>
    </w:p>
    <w:p w:rsidR="008B1F4A" w:rsidRDefault="008B1F4A" w:rsidP="008B1F4A">
      <w:pPr>
        <w:spacing w:line="500" w:lineRule="exact"/>
        <w:ind w:leftChars="200" w:left="1050" w:hangingChars="300" w:hanging="630"/>
        <w:rPr>
          <w:rFonts w:eastAsia="仿宋_GB2312"/>
        </w:rPr>
      </w:pPr>
      <w:r>
        <w:rPr>
          <w:rFonts w:ascii="仿宋_GB2312" w:eastAsia="仿宋_GB2312" w:hint="eastAsia"/>
        </w:rPr>
        <w:t>政务公开工作分工的通知》（乐府办函〔2017〕37号）。</w:t>
      </w:r>
    </w:p>
    <w:p w:rsidR="008B1F4A" w:rsidRPr="00694E14" w:rsidRDefault="008B1F4A" w:rsidP="008B1F4A">
      <w:pPr>
        <w:rPr>
          <w:rFonts w:hint="eastAsia"/>
        </w:rPr>
      </w:pPr>
    </w:p>
    <w:p w:rsidR="00EE2AE5" w:rsidRPr="008B1F4A" w:rsidRDefault="00EE2AE5">
      <w:bookmarkStart w:id="0" w:name="_GoBack"/>
      <w:bookmarkEnd w:id="0"/>
    </w:p>
    <w:sectPr w:rsidR="00EE2AE5" w:rsidRPr="008B1F4A" w:rsidSect="00653FB6">
      <w:footerReference w:type="even" r:id="rId4"/>
      <w:footerReference w:type="default" r:id="rId5"/>
      <w:pgSz w:w="11906" w:h="16838" w:code="9"/>
      <w:pgMar w:top="2098" w:right="1474" w:bottom="1701" w:left="1588" w:header="567" w:footer="1134" w:gutter="0"/>
      <w:pgNumType w:fmt="numberInDash"/>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530" w:rsidRPr="00326960" w:rsidRDefault="008B1F4A" w:rsidP="00326960">
    <w:pPr>
      <w:pStyle w:val="a3"/>
      <w:framePr w:wrap="around" w:vAnchor="text" w:hAnchor="page" w:x="1949" w:y="14"/>
      <w:rPr>
        <w:rStyle w:val="a4"/>
        <w:rFonts w:ascii="宋体" w:hAnsi="宋体"/>
        <w:sz w:val="28"/>
        <w:szCs w:val="28"/>
      </w:rPr>
    </w:pPr>
    <w:r w:rsidRPr="00326960">
      <w:rPr>
        <w:rStyle w:val="a4"/>
        <w:rFonts w:ascii="宋体" w:hAnsi="宋体"/>
        <w:sz w:val="28"/>
        <w:szCs w:val="28"/>
      </w:rPr>
      <w:fldChar w:fldCharType="begin"/>
    </w:r>
    <w:r w:rsidRPr="00326960">
      <w:rPr>
        <w:rStyle w:val="a4"/>
        <w:rFonts w:ascii="宋体" w:hAnsi="宋体"/>
        <w:sz w:val="28"/>
        <w:szCs w:val="28"/>
      </w:rPr>
      <w:instrText xml:space="preserve">PAGE  </w:instrText>
    </w:r>
    <w:r w:rsidRPr="00326960">
      <w:rPr>
        <w:rStyle w:val="a4"/>
        <w:rFonts w:ascii="宋体" w:hAnsi="宋体"/>
        <w:sz w:val="28"/>
        <w:szCs w:val="28"/>
      </w:rPr>
      <w:fldChar w:fldCharType="separate"/>
    </w:r>
    <w:r>
      <w:rPr>
        <w:rStyle w:val="a4"/>
        <w:rFonts w:ascii="宋体" w:hAnsi="宋体"/>
        <w:noProof/>
        <w:sz w:val="28"/>
        <w:szCs w:val="28"/>
      </w:rPr>
      <w:t>- 12 -</w:t>
    </w:r>
    <w:r w:rsidRPr="00326960">
      <w:rPr>
        <w:rStyle w:val="a4"/>
        <w:rFonts w:ascii="宋体" w:hAnsi="宋体"/>
        <w:sz w:val="28"/>
        <w:szCs w:val="28"/>
      </w:rPr>
      <w:fldChar w:fldCharType="end"/>
    </w:r>
  </w:p>
  <w:p w:rsidR="003F1530" w:rsidRDefault="008B1F4A" w:rsidP="00326960">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1530" w:rsidRPr="00326960" w:rsidRDefault="008B1F4A" w:rsidP="00326960">
    <w:pPr>
      <w:pStyle w:val="a3"/>
      <w:framePr w:wrap="around" w:vAnchor="text" w:hAnchor="page" w:x="9329" w:y="14"/>
      <w:rPr>
        <w:rStyle w:val="a4"/>
        <w:rFonts w:ascii="宋体" w:hAnsi="宋体" w:hint="eastAsia"/>
        <w:sz w:val="28"/>
        <w:szCs w:val="28"/>
      </w:rPr>
    </w:pPr>
    <w:r w:rsidRPr="00326960">
      <w:rPr>
        <w:rStyle w:val="a4"/>
        <w:rFonts w:ascii="宋体" w:hAnsi="宋体" w:hint="eastAsia"/>
        <w:sz w:val="28"/>
        <w:szCs w:val="28"/>
      </w:rPr>
      <w:fldChar w:fldCharType="begin"/>
    </w:r>
    <w:r w:rsidRPr="00326960">
      <w:rPr>
        <w:rStyle w:val="a4"/>
        <w:rFonts w:ascii="宋体" w:hAnsi="宋体" w:hint="eastAsia"/>
        <w:sz w:val="28"/>
        <w:szCs w:val="28"/>
      </w:rPr>
      <w:instrText xml:space="preserve">PAGE  </w:instrText>
    </w:r>
    <w:r w:rsidRPr="00326960">
      <w:rPr>
        <w:rStyle w:val="a4"/>
        <w:rFonts w:ascii="宋体" w:hAnsi="宋体" w:hint="eastAsia"/>
        <w:sz w:val="28"/>
        <w:szCs w:val="28"/>
      </w:rPr>
      <w:fldChar w:fldCharType="separate"/>
    </w:r>
    <w:r>
      <w:rPr>
        <w:rStyle w:val="a4"/>
        <w:rFonts w:ascii="宋体" w:hAnsi="宋体"/>
        <w:noProof/>
        <w:sz w:val="28"/>
        <w:szCs w:val="28"/>
      </w:rPr>
      <w:t>- 1 -</w:t>
    </w:r>
    <w:r w:rsidRPr="00326960">
      <w:rPr>
        <w:rStyle w:val="a4"/>
        <w:rFonts w:ascii="宋体" w:hAnsi="宋体" w:hint="eastAsia"/>
        <w:sz w:val="28"/>
        <w:szCs w:val="28"/>
      </w:rPr>
      <w:fldChar w:fldCharType="end"/>
    </w:r>
  </w:p>
  <w:p w:rsidR="003F1530" w:rsidRDefault="008B1F4A" w:rsidP="00326960">
    <w:pPr>
      <w:pStyle w:val="a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F4A"/>
    <w:rsid w:val="008B1F4A"/>
    <w:rsid w:val="00EE2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5E8DA5-6D3F-4157-8A85-D7BC23B3E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1F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B1F4A"/>
    <w:pPr>
      <w:tabs>
        <w:tab w:val="center" w:pos="4153"/>
        <w:tab w:val="right" w:pos="8306"/>
      </w:tabs>
      <w:snapToGrid w:val="0"/>
      <w:jc w:val="left"/>
    </w:pPr>
    <w:rPr>
      <w:sz w:val="18"/>
      <w:szCs w:val="18"/>
    </w:rPr>
  </w:style>
  <w:style w:type="character" w:customStyle="1" w:styleId="Char">
    <w:name w:val="页脚 Char"/>
    <w:basedOn w:val="a0"/>
    <w:link w:val="a3"/>
    <w:rsid w:val="008B1F4A"/>
    <w:rPr>
      <w:rFonts w:ascii="Times New Roman" w:eastAsia="宋体" w:hAnsi="Times New Roman" w:cs="Times New Roman"/>
      <w:sz w:val="18"/>
      <w:szCs w:val="18"/>
    </w:rPr>
  </w:style>
  <w:style w:type="character" w:styleId="a4">
    <w:name w:val="page number"/>
    <w:basedOn w:val="a0"/>
    <w:rsid w:val="008B1F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592</Words>
  <Characters>3379</Characters>
  <Application>Microsoft Office Word</Application>
  <DocSecurity>0</DocSecurity>
  <Lines>28</Lines>
  <Paragraphs>7</Paragraphs>
  <ScaleCrop>false</ScaleCrop>
  <Company>Lsic</Company>
  <LinksUpToDate>false</LinksUpToDate>
  <CharactersWithSpaces>3964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Lsic</dc:creator>
  <cp:keywords/>
  <dc:description/>
  <cp:lastModifiedBy>Lsic</cp:lastModifiedBy>
  <cp:revision>1</cp:revision>
  <dcterms:created xsi:type="dcterms:W3CDTF">2018-09-04T06:09:00Z</dcterms:created>
  <dcterms:modified xsi:type="dcterms:W3CDTF">2018-09-04T06:10:00Z</dcterms:modified>
</cp:coreProperties>
</file>